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75D" w:rsidRDefault="0072475D" w:rsidP="0072475D">
      <w:pPr>
        <w:jc w:val="center"/>
        <w:rPr>
          <w:rFonts w:ascii="Times New Roman" w:hAnsi="Times New Roman" w:cs="Times New Roman"/>
          <w:b/>
          <w:color w:val="C00000"/>
          <w:sz w:val="32"/>
          <w:szCs w:val="3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b/>
          <w:color w:val="C00000"/>
          <w:sz w:val="32"/>
          <w:szCs w:val="3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72475D">
        <w:rPr>
          <w:rFonts w:ascii="Times New Roman" w:hAnsi="Times New Roman" w:cs="Times New Roman"/>
          <w:b/>
          <w:color w:val="C00000"/>
          <w:sz w:val="32"/>
          <w:szCs w:val="3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ПИСАТЕЛЬ, МЫСЛИТЕЛЬ, ПОДВИЖНИК</w:t>
      </w:r>
      <w:r>
        <w:rPr>
          <w:rFonts w:ascii="Times New Roman" w:hAnsi="Times New Roman" w:cs="Times New Roman"/>
          <w:b/>
          <w:color w:val="C00000"/>
          <w:sz w:val="32"/>
          <w:szCs w:val="3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E9069F" w:rsidRDefault="0072475D" w:rsidP="0072475D">
      <w:pPr>
        <w:shd w:val="clear" w:color="auto" w:fill="FFFFFF"/>
        <w:spacing w:before="100" w:beforeAutospacing="1" w:after="100" w:afterAutospacing="1" w:line="240" w:lineRule="auto"/>
        <w:jc w:val="center"/>
        <w:outlineLvl w:val="0"/>
        <w:rPr>
          <w:rFonts w:ascii="Times New Roman" w:eastAsia="Times New Roman" w:hAnsi="Times New Roman" w:cs="Times New Roman"/>
          <w:color w:val="0070C0"/>
          <w:kern w:val="36"/>
          <w:sz w:val="48"/>
          <w:szCs w:val="48"/>
          <w:lang w:eastAsia="ru-RU"/>
        </w:rPr>
      </w:pPr>
      <w:r w:rsidRPr="0072475D">
        <w:rPr>
          <w:rFonts w:ascii="Times New Roman" w:eastAsia="Times New Roman" w:hAnsi="Times New Roman" w:cs="Times New Roman"/>
          <w:color w:val="0070C0"/>
          <w:kern w:val="36"/>
          <w:sz w:val="48"/>
          <w:szCs w:val="48"/>
          <w:lang w:eastAsia="ru-RU"/>
        </w:rPr>
        <w:t>к 100-летию со дня рождения российского писателя Д.А. Гранина</w:t>
      </w:r>
    </w:p>
    <w:p w:rsidR="00E9069F" w:rsidRDefault="00E9069F" w:rsidP="00E9069F">
      <w:pPr>
        <w:shd w:val="clear" w:color="auto" w:fill="FFFFFF"/>
        <w:spacing w:before="100" w:beforeAutospacing="1" w:after="100" w:afterAutospacing="1" w:line="240" w:lineRule="auto"/>
        <w:ind w:firstLine="708"/>
        <w:jc w:val="both"/>
        <w:outlineLvl w:val="0"/>
        <w:rPr>
          <w:rFonts w:ascii="Times New Roman" w:hAnsi="Times New Roman" w:cs="Times New Roman"/>
          <w:color w:val="002060"/>
          <w:sz w:val="28"/>
          <w:szCs w:val="28"/>
        </w:rPr>
      </w:pPr>
      <w:r w:rsidRPr="00E9069F">
        <w:rPr>
          <w:rFonts w:ascii="Times New Roman" w:hAnsi="Times New Roman" w:cs="Times New Roman"/>
          <w:color w:val="002060"/>
          <w:sz w:val="28"/>
          <w:szCs w:val="28"/>
        </w:rPr>
        <w:t xml:space="preserve"> </w:t>
      </w:r>
      <w:r w:rsidRPr="00E9069F">
        <w:rPr>
          <w:rFonts w:ascii="Times New Roman" w:hAnsi="Times New Roman" w:cs="Times New Roman"/>
          <w:color w:val="002060"/>
          <w:sz w:val="28"/>
          <w:szCs w:val="28"/>
        </w:rPr>
        <w:t xml:space="preserve">В 2019 году в России празднуют 100-летний юбилей Даниила Гранина, советского и российского писателя, киносценариста, общественного деятеля, ветерана Великой Отечественной войны. 21 декабря 2017 года Президент России подписал Указ «Об увековечении памяти Д. А. Гранина и праздновании 100-летия со дня его рождения». </w:t>
      </w:r>
    </w:p>
    <w:p w:rsidR="00E9069F" w:rsidRDefault="00E9069F" w:rsidP="00E9069F">
      <w:pPr>
        <w:shd w:val="clear" w:color="auto" w:fill="FFFFFF"/>
        <w:spacing w:before="100" w:beforeAutospacing="1" w:after="100" w:afterAutospacing="1" w:line="240" w:lineRule="auto"/>
        <w:ind w:firstLine="708"/>
        <w:jc w:val="both"/>
        <w:outlineLvl w:val="0"/>
        <w:rPr>
          <w:rFonts w:ascii="Times New Roman" w:hAnsi="Times New Roman" w:cs="Times New Roman"/>
          <w:color w:val="002060"/>
          <w:sz w:val="28"/>
          <w:szCs w:val="28"/>
        </w:rPr>
      </w:pPr>
      <w:r w:rsidRPr="00E9069F">
        <w:rPr>
          <w:rFonts w:ascii="Times New Roman" w:hAnsi="Times New Roman" w:cs="Times New Roman"/>
          <w:color w:val="002060"/>
          <w:sz w:val="28"/>
          <w:szCs w:val="28"/>
        </w:rPr>
        <w:t>Даниил Гранин — писатель, книги которого до сих пор любимы многими поклонниками литературы. И это не случайно, ведь произведения Даниила Александровича описывают жизнь простого человека: его маленькие проблемы и радости, поиск собственного пути, борьбу с повседневными проблемами и соблазнами, они проникнуты искренней любовью к людям, к России, её великой истории и традициям, поднимают важные нравственные, мировоззренческие проблемы. Каждое произведение – это гимн Человеку, его мечтам и надеждам, его желанию сделать мир лучше. Герои книг – честные, добрые, умные люди, которые проходят через жизненные испытания с высоко поднятой головой.</w:t>
      </w:r>
    </w:p>
    <w:p w:rsidR="00657D45" w:rsidRPr="00657D45" w:rsidRDefault="00657D45" w:rsidP="00BB4D61">
      <w:pPr>
        <w:shd w:val="clear" w:color="auto" w:fill="FFFFFF"/>
        <w:spacing w:before="100" w:beforeAutospacing="1" w:after="100" w:afterAutospacing="1" w:line="240" w:lineRule="auto"/>
        <w:ind w:firstLine="708"/>
        <w:jc w:val="both"/>
        <w:outlineLvl w:val="0"/>
        <w:rPr>
          <w:rFonts w:ascii="Times New Roman" w:hAnsi="Times New Roman" w:cs="Times New Roman"/>
          <w:color w:val="002060"/>
          <w:sz w:val="28"/>
          <w:szCs w:val="28"/>
        </w:rPr>
      </w:pPr>
      <w:r>
        <w:rPr>
          <w:rFonts w:ascii="Arial" w:hAnsi="Arial" w:cs="Arial"/>
          <w:color w:val="3B3B3B"/>
        </w:rPr>
        <w:t xml:space="preserve">    </w:t>
      </w:r>
      <w:r w:rsidRPr="00657D45">
        <w:rPr>
          <w:rFonts w:ascii="Times New Roman" w:hAnsi="Times New Roman" w:cs="Times New Roman"/>
          <w:color w:val="002060"/>
          <w:sz w:val="28"/>
          <w:szCs w:val="28"/>
        </w:rPr>
        <w:t>На виртуальной выставке представлены произведения писателя, имеющиеся в фонде</w:t>
      </w:r>
      <w:r w:rsidRPr="00657D45">
        <w:rPr>
          <w:rFonts w:ascii="Times New Roman" w:hAnsi="Times New Roman" w:cs="Times New Roman"/>
          <w:color w:val="002060"/>
          <w:sz w:val="28"/>
          <w:szCs w:val="28"/>
        </w:rPr>
        <w:t xml:space="preserve"> МБУК ЕР «</w:t>
      </w:r>
      <w:proofErr w:type="spellStart"/>
      <w:r w:rsidRPr="00657D45">
        <w:rPr>
          <w:rFonts w:ascii="Times New Roman" w:hAnsi="Times New Roman" w:cs="Times New Roman"/>
          <w:color w:val="002060"/>
          <w:sz w:val="28"/>
          <w:szCs w:val="28"/>
        </w:rPr>
        <w:t>Межпоселенческая</w:t>
      </w:r>
      <w:proofErr w:type="spellEnd"/>
      <w:r w:rsidRPr="00657D45">
        <w:rPr>
          <w:rFonts w:ascii="Times New Roman" w:hAnsi="Times New Roman" w:cs="Times New Roman"/>
          <w:color w:val="002060"/>
          <w:sz w:val="28"/>
          <w:szCs w:val="28"/>
        </w:rPr>
        <w:t xml:space="preserve"> центральная библиотека»</w:t>
      </w:r>
      <w:r w:rsidRPr="00657D45">
        <w:rPr>
          <w:rFonts w:ascii="Times New Roman" w:hAnsi="Times New Roman" w:cs="Times New Roman"/>
          <w:color w:val="002060"/>
          <w:sz w:val="28"/>
          <w:szCs w:val="28"/>
        </w:rPr>
        <w:t xml:space="preserve">, статьи о жизни и творчестве, материалы, содержащие анализ отдельных сочинений автора.  Выставка состоит из </w:t>
      </w:r>
      <w:r>
        <w:rPr>
          <w:rFonts w:ascii="Times New Roman" w:hAnsi="Times New Roman" w:cs="Times New Roman"/>
          <w:color w:val="002060"/>
          <w:sz w:val="28"/>
          <w:szCs w:val="28"/>
        </w:rPr>
        <w:t xml:space="preserve">трех </w:t>
      </w:r>
      <w:r w:rsidRPr="00657D45">
        <w:rPr>
          <w:rFonts w:ascii="Times New Roman" w:hAnsi="Times New Roman" w:cs="Times New Roman"/>
          <w:color w:val="002060"/>
          <w:sz w:val="28"/>
          <w:szCs w:val="28"/>
        </w:rPr>
        <w:t>частей: «</w:t>
      </w:r>
      <w:r w:rsidRPr="00657D45">
        <w:rPr>
          <w:rFonts w:ascii="Times New Roman" w:hAnsi="Times New Roman" w:cs="Times New Roman"/>
          <w:color w:val="002060"/>
          <w:sz w:val="28"/>
          <w:szCs w:val="28"/>
        </w:rPr>
        <w:t>Великое наследие Д. Гранина»</w:t>
      </w:r>
      <w:r w:rsidRPr="00657D45">
        <w:rPr>
          <w:rFonts w:ascii="Times New Roman" w:hAnsi="Times New Roman" w:cs="Times New Roman"/>
          <w:color w:val="002060"/>
          <w:sz w:val="28"/>
          <w:szCs w:val="28"/>
        </w:rPr>
        <w:t>»</w:t>
      </w:r>
      <w:r>
        <w:rPr>
          <w:rFonts w:ascii="Times New Roman" w:hAnsi="Times New Roman" w:cs="Times New Roman"/>
          <w:color w:val="002060"/>
          <w:sz w:val="28"/>
          <w:szCs w:val="28"/>
        </w:rPr>
        <w:t xml:space="preserve">, </w:t>
      </w:r>
      <w:r w:rsidRPr="00657D45">
        <w:rPr>
          <w:rFonts w:ascii="Times New Roman" w:hAnsi="Times New Roman" w:cs="Times New Roman"/>
          <w:color w:val="002060"/>
          <w:sz w:val="28"/>
          <w:szCs w:val="28"/>
        </w:rPr>
        <w:t>«</w:t>
      </w:r>
      <w:r w:rsidRPr="00657D45">
        <w:rPr>
          <w:rFonts w:ascii="Times New Roman" w:hAnsi="Times New Roman" w:cs="Times New Roman"/>
          <w:color w:val="002060"/>
          <w:sz w:val="28"/>
          <w:szCs w:val="28"/>
        </w:rPr>
        <w:t>Я не только писал, я еще жил</w:t>
      </w:r>
      <w:proofErr w:type="gramStart"/>
      <w:r w:rsidRPr="00657D45">
        <w:rPr>
          <w:rFonts w:ascii="Times New Roman" w:hAnsi="Times New Roman" w:cs="Times New Roman"/>
          <w:color w:val="002060"/>
          <w:sz w:val="28"/>
          <w:szCs w:val="28"/>
        </w:rPr>
        <w:t>..</w:t>
      </w:r>
      <w:r w:rsidRPr="00657D45">
        <w:rPr>
          <w:rFonts w:ascii="Times New Roman" w:hAnsi="Times New Roman" w:cs="Times New Roman"/>
          <w:color w:val="002060"/>
          <w:sz w:val="28"/>
          <w:szCs w:val="28"/>
        </w:rPr>
        <w:t xml:space="preserve">». </w:t>
      </w:r>
      <w:proofErr w:type="gramEnd"/>
      <w:r w:rsidRPr="00657D45">
        <w:rPr>
          <w:rFonts w:ascii="Times New Roman" w:hAnsi="Times New Roman" w:cs="Times New Roman"/>
          <w:color w:val="002060"/>
          <w:sz w:val="28"/>
          <w:szCs w:val="28"/>
        </w:rPr>
        <w:t>Материалы выставки частично аннотированы.</w:t>
      </w:r>
      <w:r w:rsidRPr="00657D45">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В третьей части </w:t>
      </w:r>
      <w:r w:rsidRPr="00657D45">
        <w:rPr>
          <w:rFonts w:ascii="Times New Roman" w:hAnsi="Times New Roman" w:cs="Times New Roman"/>
          <w:color w:val="002060"/>
          <w:sz w:val="28"/>
          <w:szCs w:val="28"/>
        </w:rPr>
        <w:t xml:space="preserve">представлены электронные ресурсы. </w:t>
      </w:r>
      <w:r w:rsidRPr="00657D45">
        <w:rPr>
          <w:rFonts w:ascii="Times New Roman" w:hAnsi="Times New Roman" w:cs="Times New Roman"/>
          <w:color w:val="002060"/>
          <w:sz w:val="28"/>
          <w:szCs w:val="28"/>
        </w:rPr>
        <w:t>В разделе «Произведения Д. Гранина. Электронные ресурсы»</w:t>
      </w:r>
      <w:r>
        <w:rPr>
          <w:rFonts w:ascii="Times New Roman" w:hAnsi="Times New Roman" w:cs="Times New Roman"/>
          <w:color w:val="002060"/>
          <w:sz w:val="28"/>
          <w:szCs w:val="28"/>
        </w:rPr>
        <w:t>,</w:t>
      </w:r>
      <w:r w:rsidRPr="00657D45">
        <w:rPr>
          <w:rFonts w:ascii="Times New Roman" w:hAnsi="Times New Roman" w:cs="Times New Roman"/>
          <w:color w:val="002060"/>
          <w:sz w:val="28"/>
          <w:szCs w:val="28"/>
        </w:rPr>
        <w:t xml:space="preserve"> даны ссылки на публикации текстов в Интернете</w:t>
      </w:r>
      <w:r w:rsidR="00BB4D61">
        <w:rPr>
          <w:rFonts w:ascii="Times New Roman" w:hAnsi="Times New Roman" w:cs="Times New Roman"/>
          <w:color w:val="002060"/>
          <w:sz w:val="28"/>
          <w:szCs w:val="28"/>
        </w:rPr>
        <w:t>,</w:t>
      </w:r>
      <w:r w:rsidRPr="00657D45">
        <w:rPr>
          <w:rFonts w:ascii="Times New Roman" w:hAnsi="Times New Roman" w:cs="Times New Roman"/>
          <w:color w:val="002060"/>
          <w:sz w:val="28"/>
          <w:szCs w:val="28"/>
        </w:rPr>
        <w:t xml:space="preserve"> (в основном, на электронном ресурсе «Журнальный зал»</w:t>
      </w:r>
      <w:r w:rsidR="00BB4D61">
        <w:rPr>
          <w:rFonts w:ascii="Times New Roman" w:hAnsi="Times New Roman" w:cs="Times New Roman"/>
          <w:color w:val="002060"/>
          <w:sz w:val="28"/>
          <w:szCs w:val="28"/>
        </w:rPr>
        <w:t xml:space="preserve">): </w:t>
      </w:r>
      <w:r w:rsidRPr="00657D45">
        <w:rPr>
          <w:rFonts w:ascii="Times New Roman" w:hAnsi="Times New Roman" w:cs="Times New Roman"/>
          <w:color w:val="002060"/>
          <w:sz w:val="28"/>
          <w:szCs w:val="28"/>
        </w:rPr>
        <w:t xml:space="preserve"> </w:t>
      </w:r>
      <w:r w:rsidRPr="00657D45">
        <w:rPr>
          <w:rFonts w:ascii="Times New Roman" w:hAnsi="Times New Roman" w:cs="Times New Roman"/>
          <w:color w:val="002060"/>
          <w:sz w:val="28"/>
          <w:szCs w:val="28"/>
        </w:rPr>
        <w:t xml:space="preserve"> http://magazines.russ.ru/. Материал расположен в алфавитном порядке. Раздел «Электронные ресурсы. Жизнь и творчество» содержит материал по анализу отдельных произведений Даниила Гранина», интервью и статьи о творчестве Д.А. Гранина. Ресурсы расположены, в обратной хронологии.</w:t>
      </w:r>
    </w:p>
    <w:p w:rsidR="0072475D" w:rsidRDefault="0072475D" w:rsidP="0072475D">
      <w:pPr>
        <w:jc w:val="center"/>
        <w:rPr>
          <w:rFonts w:ascii="Times New Roman" w:hAnsi="Times New Roman" w:cs="Times New Roman"/>
          <w:b/>
          <w:color w:val="C00000"/>
          <w:sz w:val="32"/>
          <w:szCs w:val="3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eastAsia="Times New Roman" w:hAnsi="Arial" w:cs="Arial"/>
          <w:noProof/>
          <w:color w:val="E27D25"/>
          <w:sz w:val="21"/>
          <w:szCs w:val="21"/>
          <w:lang w:eastAsia="ru-RU"/>
        </w:rPr>
        <w:lastRenderedPageBreak/>
        <w:drawing>
          <wp:inline distT="0" distB="0" distL="0" distR="0" wp14:anchorId="6BB82D5E" wp14:editId="13B154E7">
            <wp:extent cx="1906270" cy="2579370"/>
            <wp:effectExtent l="0" t="0" r="0" b="0"/>
            <wp:docPr id="26" name="Рисунок 26" descr="https://bibliomay.my1.ru/_nw/1/s32503716.jpg">
              <a:hlinkClick xmlns:a="http://schemas.openxmlformats.org/drawingml/2006/main" r:id="rId7"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bibliomay.my1.ru/_nw/1/s32503716.jpg">
                      <a:hlinkClick r:id="rId7" tgtFrame="&quot;_blank&quot;" tooltip="&quot;Нажмите для просмотра в полном размере...&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6270" cy="2579370"/>
                    </a:xfrm>
                    <a:prstGeom prst="rect">
                      <a:avLst/>
                    </a:prstGeom>
                    <a:noFill/>
                    <a:ln>
                      <a:noFill/>
                    </a:ln>
                  </pic:spPr>
                </pic:pic>
              </a:graphicData>
            </a:graphic>
          </wp:inline>
        </w:drawing>
      </w:r>
    </w:p>
    <w:p w:rsidR="009C374F" w:rsidRPr="009C374F" w:rsidRDefault="009C374F" w:rsidP="009C374F">
      <w:pPr>
        <w:shd w:val="clear" w:color="auto" w:fill="FFFFFF"/>
        <w:spacing w:after="0" w:line="270" w:lineRule="atLeast"/>
        <w:jc w:val="center"/>
        <w:rPr>
          <w:rFonts w:ascii="Times New Roman" w:eastAsia="Times New Roman" w:hAnsi="Times New Roman" w:cs="Times New Roman"/>
          <w:color w:val="5A5A5A"/>
          <w:sz w:val="28"/>
          <w:szCs w:val="28"/>
          <w:lang w:eastAsia="ru-RU"/>
        </w:rPr>
      </w:pPr>
      <w:r w:rsidRPr="009C374F">
        <w:rPr>
          <w:rFonts w:ascii="Times New Roman" w:eastAsia="Times New Roman" w:hAnsi="Times New Roman" w:cs="Times New Roman"/>
          <w:b/>
          <w:bCs/>
          <w:i/>
          <w:iCs/>
          <w:color w:val="5A5A5A"/>
          <w:sz w:val="28"/>
          <w:szCs w:val="28"/>
          <w:bdr w:val="none" w:sz="0" w:space="0" w:color="auto" w:frame="1"/>
          <w:lang w:eastAsia="ru-RU"/>
        </w:rPr>
        <w:t>(1919-2017)</w:t>
      </w:r>
    </w:p>
    <w:p w:rsidR="009C374F" w:rsidRPr="0072475D" w:rsidRDefault="009C374F" w:rsidP="0072475D">
      <w:pPr>
        <w:jc w:val="center"/>
        <w:rPr>
          <w:rFonts w:ascii="Times New Roman" w:hAnsi="Times New Roman" w:cs="Times New Roman"/>
          <w:b/>
          <w:color w:val="C00000"/>
          <w:sz w:val="32"/>
          <w:szCs w:val="3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E6BBC" w:rsidRPr="0072475D" w:rsidRDefault="0072475D" w:rsidP="0072475D">
      <w:pPr>
        <w:jc w:val="right"/>
        <w:rPr>
          <w:rFonts w:ascii="Times New Roman" w:hAnsi="Times New Roman" w:cs="Times New Roman"/>
          <w:b/>
          <w:color w:val="002060"/>
          <w:sz w:val="28"/>
          <w:szCs w:val="28"/>
          <w:shd w:val="clear" w:color="auto" w:fill="FFFFFF"/>
        </w:rPr>
      </w:pPr>
      <w:r w:rsidRPr="0072475D">
        <w:rPr>
          <w:rFonts w:ascii="Times New Roman" w:hAnsi="Times New Roman" w:cs="Times New Roman"/>
          <w:b/>
          <w:color w:val="002060"/>
          <w:sz w:val="28"/>
          <w:szCs w:val="28"/>
          <w:shd w:val="clear" w:color="auto" w:fill="FFFFFF"/>
        </w:rPr>
        <w:t xml:space="preserve">"Мое правило: сегодняшний день — мой самый счастливый день в жизни. Потому что большую часть жизни мы живем </w:t>
      </w:r>
      <w:proofErr w:type="gramStart"/>
      <w:r w:rsidRPr="0072475D">
        <w:rPr>
          <w:rFonts w:ascii="Times New Roman" w:hAnsi="Times New Roman" w:cs="Times New Roman"/>
          <w:b/>
          <w:color w:val="002060"/>
          <w:sz w:val="28"/>
          <w:szCs w:val="28"/>
          <w:shd w:val="clear" w:color="auto" w:fill="FFFFFF"/>
        </w:rPr>
        <w:t>или</w:t>
      </w:r>
      <w:proofErr w:type="gramEnd"/>
      <w:r w:rsidR="00BB4D61">
        <w:rPr>
          <w:rFonts w:ascii="Times New Roman" w:hAnsi="Times New Roman" w:cs="Times New Roman"/>
          <w:b/>
          <w:color w:val="002060"/>
          <w:sz w:val="28"/>
          <w:szCs w:val="28"/>
          <w:shd w:val="clear" w:color="auto" w:fill="FFFFFF"/>
        </w:rPr>
        <w:t> вспоминая хорошее</w:t>
      </w:r>
      <w:r w:rsidRPr="0072475D">
        <w:rPr>
          <w:rFonts w:ascii="Times New Roman" w:hAnsi="Times New Roman" w:cs="Times New Roman"/>
          <w:b/>
          <w:color w:val="002060"/>
          <w:sz w:val="28"/>
          <w:szCs w:val="28"/>
          <w:shd w:val="clear" w:color="auto" w:fill="FFFFFF"/>
        </w:rPr>
        <w:t xml:space="preserve"> или надеясь на хорошее".</w:t>
      </w:r>
    </w:p>
    <w:p w:rsidR="0072475D" w:rsidRDefault="0072475D" w:rsidP="0072475D">
      <w:pPr>
        <w:jc w:val="right"/>
        <w:rPr>
          <w:rFonts w:ascii="Times New Roman" w:hAnsi="Times New Roman" w:cs="Times New Roman"/>
          <w:b/>
          <w:color w:val="002060"/>
          <w:sz w:val="28"/>
          <w:szCs w:val="28"/>
          <w:shd w:val="clear" w:color="auto" w:fill="FFFFFF"/>
        </w:rPr>
      </w:pPr>
      <w:r w:rsidRPr="0072475D">
        <w:rPr>
          <w:rFonts w:ascii="Times New Roman" w:hAnsi="Times New Roman" w:cs="Times New Roman"/>
          <w:b/>
          <w:color w:val="002060"/>
          <w:sz w:val="28"/>
          <w:szCs w:val="28"/>
          <w:shd w:val="clear" w:color="auto" w:fill="FFFFFF"/>
        </w:rPr>
        <w:t>Д. Гранин</w:t>
      </w:r>
    </w:p>
    <w:p w:rsidR="0072475D" w:rsidRDefault="0072475D" w:rsidP="0072475D">
      <w:pPr>
        <w:jc w:val="right"/>
        <w:rPr>
          <w:rFonts w:ascii="Times New Roman" w:hAnsi="Times New Roman" w:cs="Times New Roman"/>
          <w:b/>
          <w:color w:val="002060"/>
          <w:sz w:val="28"/>
          <w:szCs w:val="28"/>
          <w:shd w:val="clear" w:color="auto" w:fill="FFFFFF"/>
        </w:rPr>
      </w:pPr>
    </w:p>
    <w:p w:rsidR="0072475D" w:rsidRDefault="0072475D" w:rsidP="0072475D">
      <w:pPr>
        <w:ind w:firstLine="708"/>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drawing>
          <wp:inline distT="0" distB="0" distL="0" distR="0">
            <wp:extent cx="4661973" cy="3495848"/>
            <wp:effectExtent l="0" t="0" r="5715" b="0"/>
            <wp:docPr id="1" name="Рисунок 1" descr="F:\Выставка Гранин\DSCN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ыставка Гранин\DSCN38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6617" cy="3499330"/>
                    </a:xfrm>
                    <a:prstGeom prst="rect">
                      <a:avLst/>
                    </a:prstGeom>
                    <a:noFill/>
                    <a:ln>
                      <a:noFill/>
                    </a:ln>
                  </pic:spPr>
                </pic:pic>
              </a:graphicData>
            </a:graphic>
          </wp:inline>
        </w:drawing>
      </w:r>
    </w:p>
    <w:p w:rsidR="00BF74F9" w:rsidRPr="00BF74F9" w:rsidRDefault="00BF74F9" w:rsidP="00BB4D61">
      <w:pPr>
        <w:pStyle w:val="a5"/>
        <w:shd w:val="clear" w:color="auto" w:fill="FFFEFA"/>
        <w:spacing w:before="0" w:beforeAutospacing="0" w:after="105" w:afterAutospacing="0"/>
        <w:ind w:firstLine="708"/>
        <w:jc w:val="both"/>
        <w:rPr>
          <w:color w:val="002060"/>
          <w:sz w:val="28"/>
          <w:szCs w:val="28"/>
        </w:rPr>
      </w:pPr>
      <w:r w:rsidRPr="00BF74F9">
        <w:rPr>
          <w:color w:val="002060"/>
          <w:sz w:val="28"/>
          <w:szCs w:val="28"/>
        </w:rPr>
        <w:t>«Герой его произведений – правда» – эти слова можно отнести ко всему, вышедшему из-под пера Даниила Гранина.</w:t>
      </w:r>
    </w:p>
    <w:p w:rsidR="0072475D" w:rsidRDefault="00BF74F9" w:rsidP="00BF74F9">
      <w:pPr>
        <w:ind w:firstLine="708"/>
        <w:jc w:val="center"/>
        <w:rPr>
          <w:rFonts w:ascii="Times New Roman" w:hAnsi="Times New Roman" w:cs="Times New Roman"/>
          <w:b/>
          <w:color w:val="C00000"/>
          <w:sz w:val="28"/>
          <w:szCs w:val="28"/>
        </w:rPr>
      </w:pPr>
      <w:r w:rsidRPr="00BF74F9">
        <w:rPr>
          <w:rFonts w:ascii="Times New Roman" w:hAnsi="Times New Roman" w:cs="Times New Roman"/>
          <w:color w:val="002060"/>
          <w:sz w:val="28"/>
          <w:szCs w:val="28"/>
        </w:rPr>
        <w:lastRenderedPageBreak/>
        <w:t xml:space="preserve">Романтике, научному поиску, нравственному выбору учёного посвящены романы «Иду на грозу», «Искатели», «Зубр», «Картина», </w:t>
      </w:r>
      <w:r w:rsidR="00BB4D61">
        <w:rPr>
          <w:rFonts w:ascii="Times New Roman" w:hAnsi="Times New Roman" w:cs="Times New Roman"/>
          <w:color w:val="002060"/>
          <w:sz w:val="28"/>
          <w:szCs w:val="28"/>
        </w:rPr>
        <w:t>«Однофамилец»</w:t>
      </w:r>
      <w:proofErr w:type="gramStart"/>
      <w:r w:rsidR="00BB4D61">
        <w:rPr>
          <w:rFonts w:ascii="Times New Roman" w:hAnsi="Times New Roman" w:cs="Times New Roman"/>
          <w:color w:val="002060"/>
          <w:sz w:val="28"/>
          <w:szCs w:val="28"/>
        </w:rPr>
        <w:t>.</w:t>
      </w:r>
      <w:proofErr w:type="gramEnd"/>
      <w:r w:rsidR="00BB4D61">
        <w:rPr>
          <w:rFonts w:ascii="Times New Roman" w:hAnsi="Times New Roman" w:cs="Times New Roman"/>
          <w:color w:val="002060"/>
          <w:sz w:val="28"/>
          <w:szCs w:val="28"/>
        </w:rPr>
        <w:t xml:space="preserve"> М</w:t>
      </w:r>
      <w:r w:rsidRPr="00BF74F9">
        <w:rPr>
          <w:rFonts w:ascii="Times New Roman" w:hAnsi="Times New Roman" w:cs="Times New Roman"/>
          <w:color w:val="002060"/>
          <w:sz w:val="28"/>
          <w:szCs w:val="28"/>
        </w:rPr>
        <w:t>ногочисленные повести и рассказы, представленные в разделе выставки</w:t>
      </w:r>
      <w:r>
        <w:rPr>
          <w:rFonts w:ascii="Times New Roman" w:hAnsi="Times New Roman" w:cs="Times New Roman"/>
          <w:color w:val="002060"/>
          <w:sz w:val="28"/>
          <w:szCs w:val="28"/>
        </w:rPr>
        <w:t xml:space="preserve">: </w:t>
      </w:r>
      <w:r w:rsidRPr="00BF74F9">
        <w:rPr>
          <w:rFonts w:ascii="Times New Roman" w:hAnsi="Times New Roman" w:cs="Times New Roman"/>
          <w:b/>
          <w:color w:val="C00000"/>
          <w:sz w:val="28"/>
          <w:szCs w:val="28"/>
        </w:rPr>
        <w:t>«Великое наследие Д. Гранина»</w:t>
      </w:r>
    </w:p>
    <w:p w:rsidR="00BF74F9" w:rsidRPr="00BF74F9" w:rsidRDefault="00BF74F9" w:rsidP="00BF74F9">
      <w:pPr>
        <w:pStyle w:val="a5"/>
        <w:spacing w:before="120" w:beforeAutospacing="0" w:after="216" w:afterAutospacing="0"/>
        <w:ind w:firstLine="708"/>
        <w:jc w:val="both"/>
        <w:rPr>
          <w:color w:val="535353"/>
          <w:sz w:val="28"/>
          <w:szCs w:val="28"/>
        </w:rPr>
      </w:pPr>
      <w:r w:rsidRPr="00BF74F9">
        <w:rPr>
          <w:b/>
          <w:bCs/>
          <w:noProof/>
          <w:color w:val="535353"/>
          <w:sz w:val="28"/>
          <w:szCs w:val="28"/>
        </w:rPr>
        <w:drawing>
          <wp:anchor distT="0" distB="0" distL="114300" distR="114300" simplePos="0" relativeHeight="251658240" behindDoc="1" locked="0" layoutInCell="1" allowOverlap="1" wp14:anchorId="6D22F133" wp14:editId="708C1182">
            <wp:simplePos x="0" y="0"/>
            <wp:positionH relativeFrom="column">
              <wp:posOffset>-851535</wp:posOffset>
            </wp:positionH>
            <wp:positionV relativeFrom="paragraph">
              <wp:posOffset>27305</wp:posOffset>
            </wp:positionV>
            <wp:extent cx="1714500" cy="2087880"/>
            <wp:effectExtent l="0" t="0" r="0" b="7620"/>
            <wp:wrapTight wrapText="bothSides">
              <wp:wrapPolygon edited="0">
                <wp:start x="0" y="0"/>
                <wp:lineTo x="0" y="21482"/>
                <wp:lineTo x="21360" y="21482"/>
                <wp:lineTo x="21360" y="0"/>
                <wp:lineTo x="0" y="0"/>
              </wp:wrapPolygon>
            </wp:wrapTight>
            <wp:docPr id="50" name="Рисунок 50" descr="https://pp.userapi.com/c849336/v849336270/e8660/iRoKjCDg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p.userapi.com/c849336/v849336270/e8660/iRoKjCDgEa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4F9">
        <w:rPr>
          <w:rStyle w:val="a6"/>
          <w:color w:val="535353"/>
          <w:sz w:val="28"/>
          <w:szCs w:val="28"/>
        </w:rPr>
        <w:t>Гранин</w:t>
      </w:r>
      <w:r w:rsidR="00282209">
        <w:rPr>
          <w:rStyle w:val="a6"/>
          <w:color w:val="535353"/>
          <w:sz w:val="28"/>
          <w:szCs w:val="28"/>
        </w:rPr>
        <w:t xml:space="preserve"> Д</w:t>
      </w:r>
      <w:r w:rsidRPr="00BF74F9">
        <w:rPr>
          <w:rStyle w:val="a6"/>
          <w:color w:val="535353"/>
          <w:sz w:val="28"/>
          <w:szCs w:val="28"/>
        </w:rPr>
        <w:t>. Зубр: Повесть</w:t>
      </w:r>
      <w:r w:rsidR="00282209" w:rsidRPr="00BD2CC4">
        <w:rPr>
          <w:b/>
          <w:bCs/>
          <w:color w:val="5A5A5A"/>
          <w:sz w:val="28"/>
          <w:szCs w:val="28"/>
          <w:bdr w:val="none" w:sz="0" w:space="0" w:color="auto" w:frame="1"/>
        </w:rPr>
        <w:t>/ Д. Гранин</w:t>
      </w:r>
      <w:r w:rsidRPr="00BF74F9">
        <w:rPr>
          <w:rStyle w:val="a6"/>
          <w:color w:val="535353"/>
          <w:sz w:val="28"/>
          <w:szCs w:val="28"/>
        </w:rPr>
        <w:t>. – М., 1988. – 272с.</w:t>
      </w:r>
    </w:p>
    <w:p w:rsidR="00BF74F9" w:rsidRPr="00BF74F9" w:rsidRDefault="00BF74F9" w:rsidP="00BF74F9">
      <w:pPr>
        <w:pStyle w:val="a5"/>
        <w:spacing w:before="120" w:beforeAutospacing="0" w:after="216" w:afterAutospacing="0"/>
        <w:ind w:firstLine="708"/>
        <w:jc w:val="both"/>
        <w:rPr>
          <w:color w:val="535353"/>
          <w:sz w:val="28"/>
          <w:szCs w:val="28"/>
        </w:rPr>
      </w:pPr>
      <w:r w:rsidRPr="00BF74F9">
        <w:rPr>
          <w:color w:val="535353"/>
          <w:sz w:val="28"/>
          <w:szCs w:val="28"/>
        </w:rPr>
        <w:t xml:space="preserve">Герой документальной повести "Зубр" </w:t>
      </w:r>
      <w:proofErr w:type="spellStart"/>
      <w:r w:rsidRPr="00BF74F9">
        <w:rPr>
          <w:color w:val="535353"/>
          <w:sz w:val="28"/>
          <w:szCs w:val="28"/>
        </w:rPr>
        <w:t>Н.В.Тимофеев</w:t>
      </w:r>
      <w:proofErr w:type="spellEnd"/>
      <w:r w:rsidRPr="00BF74F9">
        <w:rPr>
          <w:color w:val="535353"/>
          <w:sz w:val="28"/>
          <w:szCs w:val="28"/>
        </w:rPr>
        <w:t>-Ресовский - лицо историческое. Яркая фигура этого крупного учёного, основоположника советской радиационной генетики, оставила заметный след в науке. Вернадский, Эйнштейн, Бор, Гейзенберг, Вавилов и другие - вот круг его коллег, где он был принят на равных. Автор лично знал своего героя, и, написав о нём, рассказал о целой эпохе, о трудной науке оставаться самим собой в изменчивых обстоятельствах, отдавая людям и обществу то, к чему был призван.</w:t>
      </w:r>
    </w:p>
    <w:p w:rsidR="00BF74F9" w:rsidRDefault="00BF74F9" w:rsidP="00BF74F9">
      <w:pPr>
        <w:pStyle w:val="a5"/>
        <w:spacing w:before="120" w:beforeAutospacing="0" w:after="216" w:afterAutospacing="0"/>
        <w:rPr>
          <w:rStyle w:val="a6"/>
          <w:rFonts w:ascii="Arial" w:hAnsi="Arial" w:cs="Arial"/>
          <w:color w:val="535353"/>
          <w:sz w:val="20"/>
          <w:szCs w:val="20"/>
        </w:rPr>
      </w:pPr>
    </w:p>
    <w:p w:rsidR="00BF74F9" w:rsidRPr="00BF74F9" w:rsidRDefault="00BF74F9" w:rsidP="00BF74F9">
      <w:pPr>
        <w:pStyle w:val="a5"/>
        <w:spacing w:before="120" w:beforeAutospacing="0" w:after="216" w:afterAutospacing="0"/>
        <w:ind w:left="708" w:firstLine="708"/>
        <w:jc w:val="both"/>
        <w:rPr>
          <w:color w:val="535353"/>
          <w:sz w:val="28"/>
          <w:szCs w:val="28"/>
        </w:rPr>
      </w:pPr>
      <w:r w:rsidRPr="00BF74F9">
        <w:rPr>
          <w:noProof/>
          <w:color w:val="535353"/>
          <w:sz w:val="28"/>
          <w:szCs w:val="28"/>
        </w:rPr>
        <w:drawing>
          <wp:anchor distT="0" distB="0" distL="114300" distR="114300" simplePos="0" relativeHeight="251660288" behindDoc="1" locked="0" layoutInCell="1" allowOverlap="1" wp14:anchorId="2BC250F7" wp14:editId="58A8DD4F">
            <wp:simplePos x="0" y="0"/>
            <wp:positionH relativeFrom="column">
              <wp:posOffset>-798195</wp:posOffset>
            </wp:positionH>
            <wp:positionV relativeFrom="paragraph">
              <wp:posOffset>139065</wp:posOffset>
            </wp:positionV>
            <wp:extent cx="1488440" cy="2263140"/>
            <wp:effectExtent l="0" t="0" r="0" b="3810"/>
            <wp:wrapTight wrapText="bothSides">
              <wp:wrapPolygon edited="0">
                <wp:start x="0" y="0"/>
                <wp:lineTo x="0" y="21455"/>
                <wp:lineTo x="21287" y="21455"/>
                <wp:lineTo x="21287" y="0"/>
                <wp:lineTo x="0" y="0"/>
              </wp:wrapPolygon>
            </wp:wrapTight>
            <wp:docPr id="2" name="Рисунок 2" descr="C:\Users\Администратор\Desktop\г.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г.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844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4F9">
        <w:rPr>
          <w:rStyle w:val="a6"/>
          <w:color w:val="535353"/>
          <w:sz w:val="28"/>
          <w:szCs w:val="28"/>
        </w:rPr>
        <w:t xml:space="preserve"> Гранин</w:t>
      </w:r>
      <w:r w:rsidR="00282209">
        <w:rPr>
          <w:rStyle w:val="a6"/>
          <w:color w:val="535353"/>
          <w:sz w:val="28"/>
          <w:szCs w:val="28"/>
        </w:rPr>
        <w:t xml:space="preserve"> Д.</w:t>
      </w:r>
      <w:r w:rsidRPr="00BF74F9">
        <w:rPr>
          <w:rStyle w:val="a6"/>
          <w:color w:val="535353"/>
          <w:sz w:val="28"/>
          <w:szCs w:val="28"/>
        </w:rPr>
        <w:t xml:space="preserve"> Иду на грозу: Роман</w:t>
      </w:r>
      <w:r w:rsidR="00282209" w:rsidRPr="00BD2CC4">
        <w:rPr>
          <w:b/>
          <w:bCs/>
          <w:color w:val="5A5A5A"/>
          <w:sz w:val="28"/>
          <w:szCs w:val="28"/>
          <w:bdr w:val="none" w:sz="0" w:space="0" w:color="auto" w:frame="1"/>
        </w:rPr>
        <w:t>/ Д. Гранин</w:t>
      </w:r>
      <w:r w:rsidRPr="00BF74F9">
        <w:rPr>
          <w:rStyle w:val="a6"/>
          <w:color w:val="535353"/>
          <w:sz w:val="28"/>
          <w:szCs w:val="28"/>
        </w:rPr>
        <w:t>. – М.</w:t>
      </w:r>
      <w:r w:rsidR="00282209">
        <w:rPr>
          <w:rStyle w:val="a6"/>
          <w:color w:val="535353"/>
          <w:sz w:val="28"/>
          <w:szCs w:val="28"/>
        </w:rPr>
        <w:t xml:space="preserve">: </w:t>
      </w:r>
      <w:proofErr w:type="spellStart"/>
      <w:r w:rsidR="00282209">
        <w:rPr>
          <w:rStyle w:val="a6"/>
          <w:color w:val="535353"/>
          <w:sz w:val="28"/>
          <w:szCs w:val="28"/>
        </w:rPr>
        <w:t>Профиздат</w:t>
      </w:r>
      <w:proofErr w:type="spellEnd"/>
      <w:r w:rsidRPr="00BF74F9">
        <w:rPr>
          <w:rStyle w:val="a6"/>
          <w:color w:val="535353"/>
          <w:sz w:val="28"/>
          <w:szCs w:val="28"/>
        </w:rPr>
        <w:t>, 1988. – 368с.</w:t>
      </w:r>
    </w:p>
    <w:p w:rsidR="00BF74F9" w:rsidRDefault="00BF74F9" w:rsidP="00BF74F9">
      <w:pPr>
        <w:pStyle w:val="a5"/>
        <w:spacing w:before="120" w:beforeAutospacing="0" w:after="216" w:afterAutospacing="0"/>
        <w:ind w:firstLine="708"/>
        <w:jc w:val="both"/>
        <w:rPr>
          <w:color w:val="535353"/>
          <w:sz w:val="28"/>
          <w:szCs w:val="28"/>
        </w:rPr>
      </w:pPr>
      <w:r w:rsidRPr="00BF74F9">
        <w:rPr>
          <w:color w:val="535353"/>
          <w:sz w:val="28"/>
          <w:szCs w:val="28"/>
        </w:rPr>
        <w:t>В этом известном романе автор пишет о научной интеллигенции. Молодые советские учёные-физики исследуют природу грозы, наводящей на людей суеверный ужас, и хотят приручить её, управлять ею, чтобы вызывать по собственному желанию или прекращать. Одержимые смелой идеей, они решают попасть на самолёте в самый центр грозового облака, ведя при этом необходимые наблюдения. И один такой дерзкий полёт заканчивается трагически. Так писатель поднимает морально-этические вопросы некоторых научных исследований и открытий.</w:t>
      </w:r>
    </w:p>
    <w:p w:rsidR="00BD2CC4" w:rsidRPr="00BD2CC4" w:rsidRDefault="00BD2CC4" w:rsidP="00282209">
      <w:pPr>
        <w:shd w:val="clear" w:color="auto" w:fill="FFFFFF"/>
        <w:spacing w:after="0" w:line="270" w:lineRule="atLeast"/>
        <w:ind w:left="1416" w:firstLine="708"/>
        <w:jc w:val="both"/>
        <w:rPr>
          <w:rFonts w:ascii="Times New Roman" w:eastAsia="Times New Roman" w:hAnsi="Times New Roman" w:cs="Times New Roman"/>
          <w:b/>
          <w:bCs/>
          <w:color w:val="5A5A5A"/>
          <w:sz w:val="28"/>
          <w:szCs w:val="28"/>
          <w:bdr w:val="none" w:sz="0" w:space="0" w:color="auto" w:frame="1"/>
          <w:lang w:eastAsia="ru-RU"/>
        </w:rPr>
      </w:pPr>
      <w:r w:rsidRPr="00BD2CC4">
        <w:rPr>
          <w:rFonts w:ascii="Times New Roman" w:eastAsia="Times New Roman" w:hAnsi="Times New Roman" w:cs="Times New Roman"/>
          <w:b/>
          <w:bCs/>
          <w:noProof/>
          <w:color w:val="5A5A5A"/>
          <w:sz w:val="28"/>
          <w:szCs w:val="28"/>
          <w:bdr w:val="none" w:sz="0" w:space="0" w:color="auto" w:frame="1"/>
          <w:lang w:eastAsia="ru-RU"/>
        </w:rPr>
        <w:drawing>
          <wp:anchor distT="0" distB="0" distL="114300" distR="114300" simplePos="0" relativeHeight="251661312" behindDoc="1" locked="0" layoutInCell="1" allowOverlap="1" wp14:anchorId="3A711FC0" wp14:editId="20DBD93A">
            <wp:simplePos x="0" y="0"/>
            <wp:positionH relativeFrom="column">
              <wp:posOffset>-112395</wp:posOffset>
            </wp:positionH>
            <wp:positionV relativeFrom="paragraph">
              <wp:posOffset>92710</wp:posOffset>
            </wp:positionV>
            <wp:extent cx="1679575" cy="2392680"/>
            <wp:effectExtent l="0" t="0" r="0" b="7620"/>
            <wp:wrapTight wrapText="bothSides">
              <wp:wrapPolygon edited="0">
                <wp:start x="0" y="0"/>
                <wp:lineTo x="0" y="21497"/>
                <wp:lineTo x="21314" y="21497"/>
                <wp:lineTo x="21314" y="0"/>
                <wp:lineTo x="0" y="0"/>
              </wp:wrapPolygon>
            </wp:wrapTight>
            <wp:docPr id="3" name="Рисунок 3" descr="C:\Users\Администратор\Desktop\г.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г.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9575"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CC4">
        <w:rPr>
          <w:rFonts w:ascii="Times New Roman" w:eastAsia="Times New Roman" w:hAnsi="Times New Roman" w:cs="Times New Roman"/>
          <w:b/>
          <w:bCs/>
          <w:color w:val="5A5A5A"/>
          <w:sz w:val="28"/>
          <w:szCs w:val="28"/>
          <w:bdr w:val="none" w:sz="0" w:space="0" w:color="auto" w:frame="1"/>
          <w:lang w:eastAsia="ru-RU"/>
        </w:rPr>
        <w:t xml:space="preserve">Гранин, Д. Однофамилец: повести и рассказы / Д. Гранин. – </w:t>
      </w:r>
      <w:r w:rsidR="00282209">
        <w:rPr>
          <w:rFonts w:ascii="Times New Roman" w:eastAsia="Times New Roman" w:hAnsi="Times New Roman" w:cs="Times New Roman"/>
          <w:b/>
          <w:bCs/>
          <w:color w:val="5A5A5A"/>
          <w:sz w:val="28"/>
          <w:szCs w:val="28"/>
          <w:bdr w:val="none" w:sz="0" w:space="0" w:color="auto" w:frame="1"/>
          <w:lang w:eastAsia="ru-RU"/>
        </w:rPr>
        <w:t xml:space="preserve">М.: </w:t>
      </w:r>
      <w:r w:rsidRPr="00BD2CC4">
        <w:rPr>
          <w:rFonts w:ascii="Times New Roman" w:eastAsia="Times New Roman" w:hAnsi="Times New Roman" w:cs="Times New Roman"/>
          <w:b/>
          <w:bCs/>
          <w:color w:val="5A5A5A"/>
          <w:sz w:val="28"/>
          <w:szCs w:val="28"/>
          <w:bdr w:val="none" w:sz="0" w:space="0" w:color="auto" w:frame="1"/>
          <w:lang w:eastAsia="ru-RU"/>
        </w:rPr>
        <w:t>Советская Россия, 1983 – 448 с.</w:t>
      </w:r>
    </w:p>
    <w:p w:rsidR="00BD2CC4" w:rsidRPr="00BD2CC4" w:rsidRDefault="00BD2CC4" w:rsidP="00282209">
      <w:pPr>
        <w:shd w:val="clear" w:color="auto" w:fill="FFFFFF"/>
        <w:spacing w:after="0" w:line="270" w:lineRule="atLeast"/>
        <w:ind w:left="708" w:firstLine="708"/>
        <w:jc w:val="both"/>
        <w:rPr>
          <w:rFonts w:ascii="Times New Roman" w:eastAsia="Times New Roman" w:hAnsi="Times New Roman" w:cs="Times New Roman"/>
          <w:color w:val="5A5A5A"/>
          <w:sz w:val="28"/>
          <w:szCs w:val="28"/>
          <w:lang w:eastAsia="ru-RU"/>
        </w:rPr>
      </w:pPr>
      <w:r w:rsidRPr="00BD2CC4">
        <w:rPr>
          <w:rFonts w:ascii="Times New Roman" w:eastAsia="Times New Roman" w:hAnsi="Times New Roman" w:cs="Times New Roman"/>
          <w:color w:val="5A5A5A"/>
          <w:sz w:val="28"/>
          <w:szCs w:val="28"/>
          <w:lang w:eastAsia="ru-RU"/>
        </w:rPr>
        <w:t xml:space="preserve">В сборник Даниила Гранина  вошли известные повести писателя: «Дождь в чужом городе», «Обратный билет», «Однофамилец», «Кто-то должен», рассказ-притча «Место для памятника», рассказы, навеянные воспоминаниями военных лет – «Наш комбат», «Пленные», «Дом на </w:t>
      </w:r>
      <w:proofErr w:type="spellStart"/>
      <w:r w:rsidRPr="00BD2CC4">
        <w:rPr>
          <w:rFonts w:ascii="Times New Roman" w:eastAsia="Times New Roman" w:hAnsi="Times New Roman" w:cs="Times New Roman"/>
          <w:color w:val="5A5A5A"/>
          <w:sz w:val="28"/>
          <w:szCs w:val="28"/>
          <w:lang w:eastAsia="ru-RU"/>
        </w:rPr>
        <w:t>фонтанке</w:t>
      </w:r>
      <w:proofErr w:type="spellEnd"/>
      <w:r w:rsidRPr="00BD2CC4">
        <w:rPr>
          <w:rFonts w:ascii="Times New Roman" w:eastAsia="Times New Roman" w:hAnsi="Times New Roman" w:cs="Times New Roman"/>
          <w:color w:val="5A5A5A"/>
          <w:sz w:val="28"/>
          <w:szCs w:val="28"/>
          <w:lang w:eastAsia="ru-RU"/>
        </w:rPr>
        <w:t>».</w:t>
      </w:r>
    </w:p>
    <w:p w:rsidR="00BF74F9" w:rsidRDefault="00BF74F9" w:rsidP="00BF74F9">
      <w:pPr>
        <w:pStyle w:val="a5"/>
        <w:spacing w:before="120" w:beforeAutospacing="0" w:after="216" w:afterAutospacing="0"/>
        <w:ind w:firstLine="708"/>
        <w:jc w:val="both"/>
        <w:rPr>
          <w:color w:val="535353"/>
          <w:sz w:val="28"/>
          <w:szCs w:val="28"/>
        </w:rPr>
      </w:pPr>
    </w:p>
    <w:p w:rsidR="00282209" w:rsidRDefault="00282209" w:rsidP="00BF74F9">
      <w:pPr>
        <w:pStyle w:val="a5"/>
        <w:spacing w:before="120" w:beforeAutospacing="0" w:after="216" w:afterAutospacing="0"/>
        <w:ind w:firstLine="708"/>
        <w:jc w:val="both"/>
        <w:rPr>
          <w:color w:val="535353"/>
          <w:sz w:val="28"/>
          <w:szCs w:val="28"/>
        </w:rPr>
      </w:pPr>
    </w:p>
    <w:p w:rsidR="00282209" w:rsidRDefault="00282209" w:rsidP="00282209">
      <w:pPr>
        <w:pStyle w:val="a5"/>
        <w:spacing w:before="120" w:beforeAutospacing="0" w:after="216" w:afterAutospacing="0"/>
        <w:rPr>
          <w:rStyle w:val="a6"/>
          <w:rFonts w:ascii="Arial" w:hAnsi="Arial" w:cs="Arial"/>
          <w:color w:val="535353"/>
          <w:sz w:val="20"/>
          <w:szCs w:val="20"/>
        </w:rPr>
      </w:pPr>
    </w:p>
    <w:p w:rsidR="00282209" w:rsidRPr="00282209" w:rsidRDefault="00282209" w:rsidP="00282209">
      <w:pPr>
        <w:pStyle w:val="a5"/>
        <w:spacing w:before="120" w:beforeAutospacing="0" w:after="216" w:afterAutospacing="0"/>
        <w:ind w:firstLine="708"/>
        <w:jc w:val="both"/>
        <w:rPr>
          <w:color w:val="535353"/>
          <w:sz w:val="28"/>
          <w:szCs w:val="28"/>
        </w:rPr>
      </w:pPr>
      <w:r w:rsidRPr="00282209">
        <w:rPr>
          <w:b/>
          <w:bCs/>
          <w:noProof/>
          <w:color w:val="535353"/>
          <w:sz w:val="28"/>
          <w:szCs w:val="28"/>
        </w:rPr>
        <w:lastRenderedPageBreak/>
        <w:drawing>
          <wp:anchor distT="0" distB="0" distL="114300" distR="114300" simplePos="0" relativeHeight="251662336" behindDoc="1" locked="0" layoutInCell="1" allowOverlap="1" wp14:anchorId="21E234F1" wp14:editId="7E15CBCD">
            <wp:simplePos x="0" y="0"/>
            <wp:positionH relativeFrom="column">
              <wp:posOffset>-2108835</wp:posOffset>
            </wp:positionH>
            <wp:positionV relativeFrom="paragraph">
              <wp:posOffset>113665</wp:posOffset>
            </wp:positionV>
            <wp:extent cx="1648460" cy="2390775"/>
            <wp:effectExtent l="0" t="0" r="8890" b="9525"/>
            <wp:wrapTight wrapText="bothSides">
              <wp:wrapPolygon edited="0">
                <wp:start x="0" y="0"/>
                <wp:lineTo x="0" y="21514"/>
                <wp:lineTo x="21467" y="21514"/>
                <wp:lineTo x="21467" y="0"/>
                <wp:lineTo x="0" y="0"/>
              </wp:wrapPolygon>
            </wp:wrapTight>
            <wp:docPr id="47" name="Рисунок 47" descr="https://pp.userapi.com/c849336/v849336270/e8679/_sCgJl7Fx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p.userapi.com/c849336/v849336270/e8679/_sCgJl7FxE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846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209">
        <w:rPr>
          <w:rStyle w:val="a6"/>
          <w:color w:val="535353"/>
          <w:sz w:val="28"/>
          <w:szCs w:val="28"/>
        </w:rPr>
        <w:t>Гранин Д. Картина: Роман</w:t>
      </w:r>
      <w:r w:rsidRPr="00282209">
        <w:rPr>
          <w:b/>
          <w:bCs/>
          <w:color w:val="5A5A5A"/>
          <w:sz w:val="28"/>
          <w:szCs w:val="28"/>
          <w:bdr w:val="none" w:sz="0" w:space="0" w:color="auto" w:frame="1"/>
        </w:rPr>
        <w:t>/ Д. Гранин</w:t>
      </w:r>
      <w:r w:rsidRPr="00282209">
        <w:rPr>
          <w:rStyle w:val="a6"/>
          <w:color w:val="535353"/>
          <w:sz w:val="28"/>
          <w:szCs w:val="28"/>
        </w:rPr>
        <w:t>. – Л.: Сов</w:t>
      </w:r>
      <w:proofErr w:type="gramStart"/>
      <w:r w:rsidRPr="00282209">
        <w:rPr>
          <w:rStyle w:val="a6"/>
          <w:color w:val="535353"/>
          <w:sz w:val="28"/>
          <w:szCs w:val="28"/>
        </w:rPr>
        <w:t>.</w:t>
      </w:r>
      <w:proofErr w:type="gramEnd"/>
      <w:r w:rsidRPr="00282209">
        <w:rPr>
          <w:rStyle w:val="a6"/>
          <w:color w:val="535353"/>
          <w:sz w:val="28"/>
          <w:szCs w:val="28"/>
        </w:rPr>
        <w:t xml:space="preserve"> </w:t>
      </w:r>
      <w:proofErr w:type="gramStart"/>
      <w:r w:rsidRPr="00282209">
        <w:rPr>
          <w:rStyle w:val="a6"/>
          <w:color w:val="535353"/>
          <w:sz w:val="28"/>
          <w:szCs w:val="28"/>
        </w:rPr>
        <w:t>п</w:t>
      </w:r>
      <w:proofErr w:type="gramEnd"/>
      <w:r w:rsidRPr="00282209">
        <w:rPr>
          <w:rStyle w:val="a6"/>
          <w:color w:val="535353"/>
          <w:sz w:val="28"/>
          <w:szCs w:val="28"/>
        </w:rPr>
        <w:t>исатель, 1987. – 368с., ил.</w:t>
      </w:r>
    </w:p>
    <w:p w:rsidR="00282209" w:rsidRDefault="00282209" w:rsidP="00282209">
      <w:pPr>
        <w:pStyle w:val="a5"/>
        <w:spacing w:before="120" w:beforeAutospacing="0" w:after="216" w:afterAutospacing="0"/>
        <w:ind w:firstLine="708"/>
        <w:jc w:val="both"/>
        <w:rPr>
          <w:color w:val="535353"/>
          <w:sz w:val="28"/>
          <w:szCs w:val="28"/>
        </w:rPr>
      </w:pPr>
      <w:r w:rsidRPr="00282209">
        <w:rPr>
          <w:color w:val="535353"/>
          <w:sz w:val="28"/>
          <w:szCs w:val="28"/>
        </w:rPr>
        <w:t>Действие романа происходит в небольшом российском городке. В один прекрасный день всё переворачивается с ног на голову, рушится обычный уклад, а главный герой вдруг начинает совершать череду невероятных поступков, не свойственных ему ни по характеру, ни по статусу. Даниил Гранин, мастерски овладевший искусством препарирования человеческой души, помогает своему герою сделать нелёгкий выбор, провоцируя его на конфликт с целым миром. На первый взгляд, эта книга о том, как возможно пройти по самому краю и не свалиться в пропасть бездушия и подлости. А если вглядеться пристальнее, она – о наших корнях, идущих из детства, о тоске по малой родине и родному дому, о той самой «памяти сердца», предавать которую не стоит ни при каких обстоятельствах…</w:t>
      </w:r>
    </w:p>
    <w:p w:rsidR="00966BC0" w:rsidRDefault="00966BC0" w:rsidP="00966BC0">
      <w:pPr>
        <w:shd w:val="clear" w:color="auto" w:fill="FFFFFF"/>
        <w:spacing w:after="0" w:line="270" w:lineRule="atLeast"/>
        <w:ind w:left="600"/>
        <w:rPr>
          <w:rFonts w:ascii="Segoe UI" w:eastAsia="Times New Roman" w:hAnsi="Segoe UI" w:cs="Segoe UI"/>
          <w:b/>
          <w:bCs/>
          <w:color w:val="5A5A5A"/>
          <w:sz w:val="21"/>
          <w:szCs w:val="21"/>
          <w:bdr w:val="none" w:sz="0" w:space="0" w:color="auto" w:frame="1"/>
          <w:lang w:eastAsia="ru-RU"/>
        </w:rPr>
      </w:pPr>
    </w:p>
    <w:p w:rsidR="00966BC0" w:rsidRPr="00966BC0" w:rsidRDefault="00966BC0" w:rsidP="00966BC0">
      <w:pPr>
        <w:shd w:val="clear" w:color="auto" w:fill="FFFFFF"/>
        <w:spacing w:after="0" w:line="270" w:lineRule="atLeast"/>
        <w:ind w:left="708" w:firstLine="708"/>
        <w:jc w:val="both"/>
        <w:rPr>
          <w:rFonts w:ascii="Times New Roman" w:eastAsia="Times New Roman" w:hAnsi="Times New Roman" w:cs="Times New Roman"/>
          <w:color w:val="5A5A5A"/>
          <w:sz w:val="28"/>
          <w:szCs w:val="28"/>
          <w:lang w:eastAsia="ru-RU"/>
        </w:rPr>
      </w:pPr>
      <w:r w:rsidRPr="00966BC0">
        <w:rPr>
          <w:rFonts w:ascii="Times New Roman" w:eastAsia="Times New Roman" w:hAnsi="Times New Roman" w:cs="Times New Roman"/>
          <w:noProof/>
          <w:color w:val="5A5A5A"/>
          <w:sz w:val="28"/>
          <w:szCs w:val="28"/>
          <w:lang w:eastAsia="ru-RU"/>
        </w:rPr>
        <w:drawing>
          <wp:anchor distT="0" distB="0" distL="114300" distR="114300" simplePos="0" relativeHeight="251663360" behindDoc="1" locked="0" layoutInCell="1" allowOverlap="1" wp14:anchorId="54509F57" wp14:editId="33FDB25C">
            <wp:simplePos x="0" y="0"/>
            <wp:positionH relativeFrom="column">
              <wp:posOffset>-741680</wp:posOffset>
            </wp:positionH>
            <wp:positionV relativeFrom="paragraph">
              <wp:posOffset>65405</wp:posOffset>
            </wp:positionV>
            <wp:extent cx="1311275" cy="2105025"/>
            <wp:effectExtent l="0" t="0" r="3175" b="9525"/>
            <wp:wrapTight wrapText="bothSides">
              <wp:wrapPolygon edited="0">
                <wp:start x="0" y="0"/>
                <wp:lineTo x="0" y="21502"/>
                <wp:lineTo x="21338" y="21502"/>
                <wp:lineTo x="21338" y="0"/>
                <wp:lineTo x="0" y="0"/>
              </wp:wrapPolygon>
            </wp:wrapTight>
            <wp:docPr id="12" name="Рисунок 12" descr="http://nbrb.ru/wp-content/uploads/2019/01/%D0%B7%D0%B0%D0%B3%D0%BE%D0%B2%D0%BE%D1%80-625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brb.ru/wp-content/uploads/2019/01/%D0%B7%D0%B0%D0%B3%D0%BE%D0%B2%D0%BE%D1%80-625x1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12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BC0">
        <w:rPr>
          <w:rFonts w:ascii="Times New Roman" w:eastAsia="Times New Roman" w:hAnsi="Times New Roman" w:cs="Times New Roman"/>
          <w:b/>
          <w:bCs/>
          <w:color w:val="5A5A5A"/>
          <w:sz w:val="28"/>
          <w:szCs w:val="28"/>
          <w:bdr w:val="none" w:sz="0" w:space="0" w:color="auto" w:frame="1"/>
          <w:lang w:eastAsia="ru-RU"/>
        </w:rPr>
        <w:t>Гран</w:t>
      </w:r>
      <w:r w:rsidR="009338A1">
        <w:rPr>
          <w:rFonts w:ascii="Times New Roman" w:eastAsia="Times New Roman" w:hAnsi="Times New Roman" w:cs="Times New Roman"/>
          <w:b/>
          <w:bCs/>
          <w:color w:val="5A5A5A"/>
          <w:sz w:val="28"/>
          <w:szCs w:val="28"/>
          <w:bdr w:val="none" w:sz="0" w:space="0" w:color="auto" w:frame="1"/>
          <w:lang w:eastAsia="ru-RU"/>
        </w:rPr>
        <w:t>ин, Д. Заговор / Д. Гранин – М.</w:t>
      </w:r>
      <w:r w:rsidRPr="00966BC0">
        <w:rPr>
          <w:rFonts w:ascii="Times New Roman" w:eastAsia="Times New Roman" w:hAnsi="Times New Roman" w:cs="Times New Roman"/>
          <w:b/>
          <w:bCs/>
          <w:color w:val="5A5A5A"/>
          <w:sz w:val="28"/>
          <w:szCs w:val="28"/>
          <w:bdr w:val="none" w:sz="0" w:space="0" w:color="auto" w:frame="1"/>
          <w:lang w:eastAsia="ru-RU"/>
        </w:rPr>
        <w:t xml:space="preserve">: ЗАО ОЛМА </w:t>
      </w:r>
      <w:r w:rsidR="009338A1">
        <w:rPr>
          <w:rFonts w:ascii="Times New Roman" w:eastAsia="Times New Roman" w:hAnsi="Times New Roman" w:cs="Times New Roman"/>
          <w:b/>
          <w:bCs/>
          <w:color w:val="5A5A5A"/>
          <w:sz w:val="28"/>
          <w:szCs w:val="28"/>
          <w:bdr w:val="none" w:sz="0" w:space="0" w:color="auto" w:frame="1"/>
          <w:lang w:eastAsia="ru-RU"/>
        </w:rPr>
        <w:t>«</w:t>
      </w:r>
      <w:r w:rsidRPr="00966BC0">
        <w:rPr>
          <w:rFonts w:ascii="Times New Roman" w:eastAsia="Times New Roman" w:hAnsi="Times New Roman" w:cs="Times New Roman"/>
          <w:b/>
          <w:bCs/>
          <w:color w:val="5A5A5A"/>
          <w:sz w:val="28"/>
          <w:szCs w:val="28"/>
          <w:bdr w:val="none" w:sz="0" w:space="0" w:color="auto" w:frame="1"/>
          <w:lang w:eastAsia="ru-RU"/>
        </w:rPr>
        <w:t>Медиа Групп</w:t>
      </w:r>
      <w:r w:rsidR="009338A1">
        <w:rPr>
          <w:rFonts w:ascii="Times New Roman" w:eastAsia="Times New Roman" w:hAnsi="Times New Roman" w:cs="Times New Roman"/>
          <w:b/>
          <w:bCs/>
          <w:color w:val="5A5A5A"/>
          <w:sz w:val="28"/>
          <w:szCs w:val="28"/>
          <w:bdr w:val="none" w:sz="0" w:space="0" w:color="auto" w:frame="1"/>
          <w:lang w:eastAsia="ru-RU"/>
        </w:rPr>
        <w:t>»</w:t>
      </w:r>
      <w:r w:rsidRPr="00966BC0">
        <w:rPr>
          <w:rFonts w:ascii="Times New Roman" w:eastAsia="Times New Roman" w:hAnsi="Times New Roman" w:cs="Times New Roman"/>
          <w:b/>
          <w:bCs/>
          <w:color w:val="5A5A5A"/>
          <w:sz w:val="28"/>
          <w:szCs w:val="28"/>
          <w:bdr w:val="none" w:sz="0" w:space="0" w:color="auto" w:frame="1"/>
          <w:lang w:eastAsia="ru-RU"/>
        </w:rPr>
        <w:t>, 2013. – 320 с.</w:t>
      </w:r>
    </w:p>
    <w:p w:rsidR="00966BC0" w:rsidRDefault="00BB4D61" w:rsidP="00966BC0">
      <w:pPr>
        <w:shd w:val="clear" w:color="auto" w:fill="FFFFFF"/>
        <w:spacing w:after="150" w:line="270" w:lineRule="atLeast"/>
        <w:ind w:firstLine="600"/>
        <w:jc w:val="both"/>
        <w:rPr>
          <w:rFonts w:ascii="Times New Roman" w:eastAsia="Times New Roman" w:hAnsi="Times New Roman" w:cs="Times New Roman"/>
          <w:color w:val="5A5A5A"/>
          <w:sz w:val="28"/>
          <w:szCs w:val="28"/>
          <w:lang w:eastAsia="ru-RU"/>
        </w:rPr>
      </w:pPr>
      <w:r>
        <w:rPr>
          <w:rFonts w:ascii="Segoe UI" w:eastAsia="Times New Roman" w:hAnsi="Segoe UI" w:cs="Segoe UI"/>
          <w:noProof/>
          <w:color w:val="5A5A5A"/>
          <w:sz w:val="21"/>
          <w:szCs w:val="21"/>
          <w:lang w:eastAsia="ru-RU"/>
        </w:rPr>
        <w:drawing>
          <wp:anchor distT="0" distB="0" distL="114300" distR="114300" simplePos="0" relativeHeight="251664384" behindDoc="1" locked="0" layoutInCell="1" allowOverlap="1" wp14:anchorId="46DF526C" wp14:editId="0069E609">
            <wp:simplePos x="0" y="0"/>
            <wp:positionH relativeFrom="column">
              <wp:posOffset>-1461135</wp:posOffset>
            </wp:positionH>
            <wp:positionV relativeFrom="paragraph">
              <wp:posOffset>1954530</wp:posOffset>
            </wp:positionV>
            <wp:extent cx="1311275" cy="2096135"/>
            <wp:effectExtent l="0" t="0" r="3175" b="0"/>
            <wp:wrapTight wrapText="bothSides">
              <wp:wrapPolygon edited="0">
                <wp:start x="0" y="0"/>
                <wp:lineTo x="0" y="21397"/>
                <wp:lineTo x="21338" y="21397"/>
                <wp:lineTo x="21338" y="0"/>
                <wp:lineTo x="0" y="0"/>
              </wp:wrapPolygon>
            </wp:wrapTight>
            <wp:docPr id="11" name="Рисунок 11" descr="http://nbrb.ru/wp-content/uploads/2019/01/%D1%82%D1%80%D0%B8-%D0%BB%D1%8E%D0%B1%D0%B2%D0%B8-625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brb.ru/wp-content/uploads/2019/01/%D1%82%D1%80%D0%B8-%D0%BB%D1%8E%D0%B1%D0%B2%D0%B8-625x1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1275" cy="209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6BC0" w:rsidRPr="00966BC0">
        <w:rPr>
          <w:rFonts w:ascii="Times New Roman" w:eastAsia="Times New Roman" w:hAnsi="Times New Roman" w:cs="Times New Roman"/>
          <w:color w:val="5A5A5A"/>
          <w:sz w:val="28"/>
          <w:szCs w:val="28"/>
          <w:lang w:eastAsia="ru-RU"/>
        </w:rPr>
        <w:t>В книге Даниил Гранин делится с читателями размышлениями о прошлом, нынешнем и грядущем. С горечью он вспоминает тяготы военного времени, выпавшие на долю его поколения, и послевоенные годы. В целом «Заговор» — это яркое повествование о жизни, в которой сталкиваются грустное и веселое, сложное и простое, обыденное и удивительное. В книге нет готовых ответов на сложные и волнующие вопросы,</w:t>
      </w:r>
      <w:r w:rsidR="00966BC0">
        <w:rPr>
          <w:rFonts w:ascii="Times New Roman" w:eastAsia="Times New Roman" w:hAnsi="Times New Roman" w:cs="Times New Roman"/>
          <w:color w:val="5A5A5A"/>
          <w:sz w:val="28"/>
          <w:szCs w:val="28"/>
          <w:lang w:eastAsia="ru-RU"/>
        </w:rPr>
        <w:t xml:space="preserve"> </w:t>
      </w:r>
      <w:r w:rsidR="00966BC0" w:rsidRPr="00966BC0">
        <w:rPr>
          <w:rFonts w:ascii="Times New Roman" w:eastAsia="Times New Roman" w:hAnsi="Times New Roman" w:cs="Times New Roman"/>
          <w:color w:val="5A5A5A"/>
          <w:sz w:val="28"/>
          <w:szCs w:val="28"/>
          <w:lang w:eastAsia="ru-RU"/>
        </w:rPr>
        <w:t>есть только искреннее желание автора поделиться с читателем своим опытом и знаниями.</w:t>
      </w:r>
    </w:p>
    <w:p w:rsidR="009338A1" w:rsidRPr="009338A1" w:rsidRDefault="009338A1" w:rsidP="009338A1">
      <w:pPr>
        <w:shd w:val="clear" w:color="auto" w:fill="FFFFFF"/>
        <w:spacing w:after="0" w:line="270" w:lineRule="atLeast"/>
        <w:ind w:left="708" w:firstLine="708"/>
        <w:jc w:val="both"/>
        <w:rPr>
          <w:rFonts w:ascii="Times New Roman" w:eastAsia="Times New Roman" w:hAnsi="Times New Roman" w:cs="Times New Roman"/>
          <w:b/>
          <w:bCs/>
          <w:color w:val="5A5A5A"/>
          <w:sz w:val="28"/>
          <w:szCs w:val="28"/>
          <w:bdr w:val="none" w:sz="0" w:space="0" w:color="auto" w:frame="1"/>
          <w:lang w:eastAsia="ru-RU"/>
        </w:rPr>
      </w:pPr>
      <w:r w:rsidRPr="009338A1">
        <w:rPr>
          <w:rFonts w:ascii="Times New Roman" w:eastAsia="Times New Roman" w:hAnsi="Times New Roman" w:cs="Times New Roman"/>
          <w:b/>
          <w:bCs/>
          <w:color w:val="5A5A5A"/>
          <w:sz w:val="28"/>
          <w:szCs w:val="28"/>
          <w:bdr w:val="none" w:sz="0" w:space="0" w:color="auto" w:frame="1"/>
          <w:lang w:eastAsia="ru-RU"/>
        </w:rPr>
        <w:t>Гранин, Д. Три любви Петр</w:t>
      </w:r>
      <w:r>
        <w:rPr>
          <w:rFonts w:ascii="Times New Roman" w:eastAsia="Times New Roman" w:hAnsi="Times New Roman" w:cs="Times New Roman"/>
          <w:b/>
          <w:bCs/>
          <w:color w:val="5A5A5A"/>
          <w:sz w:val="28"/>
          <w:szCs w:val="28"/>
          <w:bdr w:val="none" w:sz="0" w:space="0" w:color="auto" w:frame="1"/>
          <w:lang w:eastAsia="ru-RU"/>
        </w:rPr>
        <w:t>а Великого / Д. Гранин. – М.</w:t>
      </w:r>
      <w:r w:rsidRPr="009338A1">
        <w:rPr>
          <w:rFonts w:ascii="Times New Roman" w:eastAsia="Times New Roman" w:hAnsi="Times New Roman" w:cs="Times New Roman"/>
          <w:b/>
          <w:bCs/>
          <w:color w:val="5A5A5A"/>
          <w:sz w:val="28"/>
          <w:szCs w:val="28"/>
          <w:bdr w:val="none" w:sz="0" w:space="0" w:color="auto" w:frame="1"/>
          <w:lang w:eastAsia="ru-RU"/>
        </w:rPr>
        <w:t xml:space="preserve">: ЗАО ОЛМА </w:t>
      </w:r>
      <w:r>
        <w:rPr>
          <w:rFonts w:ascii="Times New Roman" w:eastAsia="Times New Roman" w:hAnsi="Times New Roman" w:cs="Times New Roman"/>
          <w:b/>
          <w:bCs/>
          <w:color w:val="5A5A5A"/>
          <w:sz w:val="28"/>
          <w:szCs w:val="28"/>
          <w:bdr w:val="none" w:sz="0" w:space="0" w:color="auto" w:frame="1"/>
          <w:lang w:eastAsia="ru-RU"/>
        </w:rPr>
        <w:t>«</w:t>
      </w:r>
      <w:r w:rsidRPr="009338A1">
        <w:rPr>
          <w:rFonts w:ascii="Times New Roman" w:eastAsia="Times New Roman" w:hAnsi="Times New Roman" w:cs="Times New Roman"/>
          <w:b/>
          <w:bCs/>
          <w:color w:val="5A5A5A"/>
          <w:sz w:val="28"/>
          <w:szCs w:val="28"/>
          <w:bdr w:val="none" w:sz="0" w:space="0" w:color="auto" w:frame="1"/>
          <w:lang w:eastAsia="ru-RU"/>
        </w:rPr>
        <w:t>Медиа Групп</w:t>
      </w:r>
      <w:r>
        <w:rPr>
          <w:rFonts w:ascii="Times New Roman" w:eastAsia="Times New Roman" w:hAnsi="Times New Roman" w:cs="Times New Roman"/>
          <w:b/>
          <w:bCs/>
          <w:color w:val="5A5A5A"/>
          <w:sz w:val="28"/>
          <w:szCs w:val="28"/>
          <w:bdr w:val="none" w:sz="0" w:space="0" w:color="auto" w:frame="1"/>
          <w:lang w:eastAsia="ru-RU"/>
        </w:rPr>
        <w:t>»</w:t>
      </w:r>
      <w:r w:rsidRPr="009338A1">
        <w:rPr>
          <w:rFonts w:ascii="Times New Roman" w:eastAsia="Times New Roman" w:hAnsi="Times New Roman" w:cs="Times New Roman"/>
          <w:b/>
          <w:bCs/>
          <w:color w:val="5A5A5A"/>
          <w:sz w:val="28"/>
          <w:szCs w:val="28"/>
          <w:bdr w:val="none" w:sz="0" w:space="0" w:color="auto" w:frame="1"/>
          <w:lang w:eastAsia="ru-RU"/>
        </w:rPr>
        <w:t>, 2013. – 512 с.</w:t>
      </w:r>
    </w:p>
    <w:p w:rsidR="009338A1" w:rsidRDefault="009338A1" w:rsidP="009338A1">
      <w:pPr>
        <w:shd w:val="clear" w:color="auto" w:fill="FFFFFF"/>
        <w:spacing w:after="150" w:line="270" w:lineRule="atLeast"/>
        <w:ind w:firstLine="708"/>
        <w:jc w:val="both"/>
        <w:rPr>
          <w:rFonts w:ascii="Times New Roman" w:eastAsia="Times New Roman" w:hAnsi="Times New Roman" w:cs="Times New Roman"/>
          <w:color w:val="5A5A5A"/>
          <w:sz w:val="28"/>
          <w:szCs w:val="28"/>
          <w:lang w:eastAsia="ru-RU"/>
        </w:rPr>
      </w:pPr>
      <w:r>
        <w:rPr>
          <w:rFonts w:ascii="Times New Roman" w:eastAsia="Times New Roman" w:hAnsi="Times New Roman" w:cs="Times New Roman"/>
          <w:color w:val="5A5A5A"/>
          <w:sz w:val="28"/>
          <w:szCs w:val="28"/>
          <w:lang w:eastAsia="ru-RU"/>
        </w:rPr>
        <w:t xml:space="preserve">О </w:t>
      </w:r>
      <w:r w:rsidRPr="009338A1">
        <w:rPr>
          <w:rFonts w:ascii="Times New Roman" w:eastAsia="Times New Roman" w:hAnsi="Times New Roman" w:cs="Times New Roman"/>
          <w:color w:val="5A5A5A"/>
          <w:sz w:val="28"/>
          <w:szCs w:val="28"/>
          <w:lang w:eastAsia="ru-RU"/>
        </w:rPr>
        <w:t xml:space="preserve">Петре I написано множество книг, повествующих о нем как о нем как о великом российском императоре, о правителе и реформаторе, изменившем облик России и сделавшем ее поистине великой державой. Книга Даниила Гранина добавляет недостающие штрихи к яркому портрету императора. Каким он был человеком, как строил отношения с </w:t>
      </w:r>
      <w:proofErr w:type="gramStart"/>
      <w:r w:rsidRPr="009338A1">
        <w:rPr>
          <w:rFonts w:ascii="Times New Roman" w:eastAsia="Times New Roman" w:hAnsi="Times New Roman" w:cs="Times New Roman"/>
          <w:color w:val="5A5A5A"/>
          <w:sz w:val="28"/>
          <w:szCs w:val="28"/>
          <w:lang w:eastAsia="ru-RU"/>
        </w:rPr>
        <w:t>близкими</w:t>
      </w:r>
      <w:proofErr w:type="gramEnd"/>
      <w:r w:rsidRPr="009338A1">
        <w:rPr>
          <w:rFonts w:ascii="Times New Roman" w:eastAsia="Times New Roman" w:hAnsi="Times New Roman" w:cs="Times New Roman"/>
          <w:color w:val="5A5A5A"/>
          <w:sz w:val="28"/>
          <w:szCs w:val="28"/>
          <w:lang w:eastAsia="ru-RU"/>
        </w:rPr>
        <w:t>, как переживал душевные раны – обо всем этом в романе Даниила Гранина, мастерски исследующего внутренний мир и душевные качества императора.</w:t>
      </w:r>
    </w:p>
    <w:p w:rsidR="009338A1" w:rsidRDefault="009338A1" w:rsidP="009338A1">
      <w:pPr>
        <w:shd w:val="clear" w:color="auto" w:fill="FFFFFF"/>
        <w:spacing w:after="0" w:line="270" w:lineRule="atLeast"/>
        <w:ind w:left="600"/>
        <w:rPr>
          <w:rFonts w:ascii="Segoe UI" w:eastAsia="Times New Roman" w:hAnsi="Segoe UI" w:cs="Segoe UI"/>
          <w:b/>
          <w:bCs/>
          <w:color w:val="5A5A5A"/>
          <w:sz w:val="21"/>
          <w:szCs w:val="21"/>
          <w:bdr w:val="none" w:sz="0" w:space="0" w:color="auto" w:frame="1"/>
          <w:lang w:eastAsia="ru-RU"/>
        </w:rPr>
      </w:pPr>
    </w:p>
    <w:p w:rsidR="009338A1" w:rsidRPr="009338A1" w:rsidRDefault="009338A1" w:rsidP="009C374F">
      <w:pPr>
        <w:shd w:val="clear" w:color="auto" w:fill="FFFFFF"/>
        <w:spacing w:after="0" w:line="270" w:lineRule="atLeast"/>
        <w:ind w:left="1416" w:firstLine="708"/>
        <w:jc w:val="both"/>
        <w:rPr>
          <w:rFonts w:ascii="Times New Roman" w:eastAsia="Times New Roman" w:hAnsi="Times New Roman" w:cs="Times New Roman"/>
          <w:color w:val="5A5A5A"/>
          <w:sz w:val="28"/>
          <w:szCs w:val="28"/>
          <w:lang w:eastAsia="ru-RU"/>
        </w:rPr>
      </w:pPr>
      <w:r w:rsidRPr="009338A1">
        <w:rPr>
          <w:rFonts w:ascii="Times New Roman" w:eastAsia="Times New Roman" w:hAnsi="Times New Roman" w:cs="Times New Roman"/>
          <w:noProof/>
          <w:color w:val="5A5A5A"/>
          <w:sz w:val="28"/>
          <w:szCs w:val="28"/>
          <w:lang w:eastAsia="ru-RU"/>
        </w:rPr>
        <w:drawing>
          <wp:anchor distT="0" distB="0" distL="114300" distR="114300" simplePos="0" relativeHeight="251665408" behindDoc="1" locked="0" layoutInCell="1" allowOverlap="1" wp14:anchorId="086FCAC2" wp14:editId="43C2378A">
            <wp:simplePos x="0" y="0"/>
            <wp:positionH relativeFrom="column">
              <wp:posOffset>-790575</wp:posOffset>
            </wp:positionH>
            <wp:positionV relativeFrom="paragraph">
              <wp:posOffset>287020</wp:posOffset>
            </wp:positionV>
            <wp:extent cx="1302385" cy="1941195"/>
            <wp:effectExtent l="0" t="0" r="0" b="1905"/>
            <wp:wrapTight wrapText="bothSides">
              <wp:wrapPolygon edited="0">
                <wp:start x="0" y="0"/>
                <wp:lineTo x="0" y="21409"/>
                <wp:lineTo x="21168" y="21409"/>
                <wp:lineTo x="21168" y="0"/>
                <wp:lineTo x="0" y="0"/>
              </wp:wrapPolygon>
            </wp:wrapTight>
            <wp:docPr id="6" name="Рисунок 6" descr="http://nbrb.ru/wp-content/uploads/2019/01/%D0%B2%D0%B5%D1%87%D0%B5%D1%80%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brb.ru/wp-content/uploads/2019/01/%D0%B2%D0%B5%D1%87%D0%B5%D1%80%D0%B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2385" cy="19411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Pr="009338A1">
        <w:rPr>
          <w:rFonts w:ascii="Times New Roman" w:eastAsia="Times New Roman" w:hAnsi="Times New Roman" w:cs="Times New Roman"/>
          <w:b/>
          <w:bCs/>
          <w:color w:val="5A5A5A"/>
          <w:sz w:val="28"/>
          <w:szCs w:val="28"/>
          <w:bdr w:val="none" w:sz="0" w:space="0" w:color="auto" w:frame="1"/>
          <w:lang w:eastAsia="ru-RU"/>
        </w:rPr>
        <w:t>Гранин, Д. Вечера с Петром Великим. Сообщения и свидетельства гос</w:t>
      </w:r>
      <w:r>
        <w:rPr>
          <w:rFonts w:ascii="Times New Roman" w:eastAsia="Times New Roman" w:hAnsi="Times New Roman" w:cs="Times New Roman"/>
          <w:b/>
          <w:bCs/>
          <w:color w:val="5A5A5A"/>
          <w:sz w:val="28"/>
          <w:szCs w:val="28"/>
          <w:bdr w:val="none" w:sz="0" w:space="0" w:color="auto" w:frame="1"/>
          <w:lang w:eastAsia="ru-RU"/>
        </w:rPr>
        <w:t>подина М. / Д. Гранин. – М.</w:t>
      </w:r>
      <w:r w:rsidRPr="009338A1">
        <w:rPr>
          <w:rFonts w:ascii="Times New Roman" w:eastAsia="Times New Roman" w:hAnsi="Times New Roman" w:cs="Times New Roman"/>
          <w:b/>
          <w:bCs/>
          <w:color w:val="5A5A5A"/>
          <w:sz w:val="28"/>
          <w:szCs w:val="28"/>
          <w:bdr w:val="none" w:sz="0" w:space="0" w:color="auto" w:frame="1"/>
          <w:lang w:eastAsia="ru-RU"/>
        </w:rPr>
        <w:t xml:space="preserve">: ЗАО издательство </w:t>
      </w:r>
      <w:proofErr w:type="spellStart"/>
      <w:r w:rsidRPr="009338A1">
        <w:rPr>
          <w:rFonts w:ascii="Times New Roman" w:eastAsia="Times New Roman" w:hAnsi="Times New Roman" w:cs="Times New Roman"/>
          <w:b/>
          <w:bCs/>
          <w:color w:val="5A5A5A"/>
          <w:sz w:val="28"/>
          <w:szCs w:val="28"/>
          <w:bdr w:val="none" w:sz="0" w:space="0" w:color="auto" w:frame="1"/>
          <w:lang w:eastAsia="ru-RU"/>
        </w:rPr>
        <w:t>Центрополиграф</w:t>
      </w:r>
      <w:proofErr w:type="spellEnd"/>
      <w:proofErr w:type="gramStart"/>
      <w:r w:rsidRPr="009338A1">
        <w:rPr>
          <w:rFonts w:ascii="Times New Roman" w:eastAsia="Times New Roman" w:hAnsi="Times New Roman" w:cs="Times New Roman"/>
          <w:b/>
          <w:bCs/>
          <w:color w:val="5A5A5A"/>
          <w:sz w:val="28"/>
          <w:szCs w:val="28"/>
          <w:bdr w:val="none" w:sz="0" w:space="0" w:color="auto" w:frame="1"/>
          <w:lang w:eastAsia="ru-RU"/>
        </w:rPr>
        <w:t xml:space="preserve"> :</w:t>
      </w:r>
      <w:proofErr w:type="gramEnd"/>
      <w:r w:rsidRPr="009338A1">
        <w:rPr>
          <w:rFonts w:ascii="Times New Roman" w:eastAsia="Times New Roman" w:hAnsi="Times New Roman" w:cs="Times New Roman"/>
          <w:b/>
          <w:bCs/>
          <w:color w:val="5A5A5A"/>
          <w:sz w:val="28"/>
          <w:szCs w:val="28"/>
          <w:bdr w:val="none" w:sz="0" w:space="0" w:color="auto" w:frame="1"/>
          <w:lang w:eastAsia="ru-RU"/>
        </w:rPr>
        <w:t xml:space="preserve"> ООО «</w:t>
      </w:r>
      <w:proofErr w:type="spellStart"/>
      <w:r w:rsidRPr="009338A1">
        <w:rPr>
          <w:rFonts w:ascii="Times New Roman" w:eastAsia="Times New Roman" w:hAnsi="Times New Roman" w:cs="Times New Roman"/>
          <w:b/>
          <w:bCs/>
          <w:color w:val="5A5A5A"/>
          <w:sz w:val="28"/>
          <w:szCs w:val="28"/>
          <w:bdr w:val="none" w:sz="0" w:space="0" w:color="auto" w:frame="1"/>
          <w:lang w:eastAsia="ru-RU"/>
        </w:rPr>
        <w:t>МиМ</w:t>
      </w:r>
      <w:proofErr w:type="spellEnd"/>
      <w:r w:rsidRPr="009338A1">
        <w:rPr>
          <w:rFonts w:ascii="Times New Roman" w:eastAsia="Times New Roman" w:hAnsi="Times New Roman" w:cs="Times New Roman"/>
          <w:b/>
          <w:bCs/>
          <w:color w:val="5A5A5A"/>
          <w:sz w:val="28"/>
          <w:szCs w:val="28"/>
          <w:bdr w:val="none" w:sz="0" w:space="0" w:color="auto" w:frame="1"/>
          <w:lang w:eastAsia="ru-RU"/>
        </w:rPr>
        <w:t>-Дельта», 2003. – 447 с.</w:t>
      </w:r>
    </w:p>
    <w:p w:rsidR="009338A1" w:rsidRDefault="009338A1" w:rsidP="009338A1">
      <w:pPr>
        <w:shd w:val="clear" w:color="auto" w:fill="FFFFFF"/>
        <w:spacing w:after="150" w:line="270" w:lineRule="atLeast"/>
        <w:ind w:firstLine="708"/>
        <w:jc w:val="both"/>
        <w:rPr>
          <w:rFonts w:ascii="Times New Roman" w:eastAsia="Times New Roman" w:hAnsi="Times New Roman" w:cs="Times New Roman"/>
          <w:color w:val="5A5A5A"/>
          <w:sz w:val="28"/>
          <w:szCs w:val="28"/>
          <w:lang w:eastAsia="ru-RU"/>
        </w:rPr>
      </w:pPr>
      <w:r w:rsidRPr="009338A1">
        <w:rPr>
          <w:rFonts w:ascii="Times New Roman" w:eastAsia="Times New Roman" w:hAnsi="Times New Roman" w:cs="Times New Roman"/>
          <w:color w:val="5A5A5A"/>
          <w:sz w:val="28"/>
          <w:szCs w:val="28"/>
          <w:lang w:eastAsia="ru-RU"/>
        </w:rPr>
        <w:t xml:space="preserve">Роман Гранина позволяет заглянуть в глубь Петровской </w:t>
      </w:r>
      <w:proofErr w:type="gramStart"/>
      <w:r w:rsidRPr="009338A1">
        <w:rPr>
          <w:rFonts w:ascii="Times New Roman" w:eastAsia="Times New Roman" w:hAnsi="Times New Roman" w:cs="Times New Roman"/>
          <w:color w:val="5A5A5A"/>
          <w:sz w:val="28"/>
          <w:szCs w:val="28"/>
          <w:lang w:eastAsia="ru-RU"/>
        </w:rPr>
        <w:t>эпохи</w:t>
      </w:r>
      <w:proofErr w:type="gramEnd"/>
      <w:r w:rsidRPr="009338A1">
        <w:rPr>
          <w:rFonts w:ascii="Times New Roman" w:eastAsia="Times New Roman" w:hAnsi="Times New Roman" w:cs="Times New Roman"/>
          <w:color w:val="5A5A5A"/>
          <w:sz w:val="28"/>
          <w:szCs w:val="28"/>
          <w:lang w:eastAsia="ru-RU"/>
        </w:rPr>
        <w:t xml:space="preserve"> и написан на интереснейшем историческом материале. Петр I представлен глобальной исторической фигурой, который устремлен к </w:t>
      </w:r>
      <w:r w:rsidRPr="009338A1">
        <w:rPr>
          <w:rFonts w:ascii="Times New Roman" w:eastAsia="Times New Roman" w:hAnsi="Times New Roman" w:cs="Times New Roman"/>
          <w:color w:val="5A5A5A"/>
          <w:sz w:val="28"/>
          <w:szCs w:val="28"/>
          <w:lang w:eastAsia="ru-RU"/>
        </w:rPr>
        <w:lastRenderedPageBreak/>
        <w:t>великой цели. Однако для автора важнее показать внутренний облик императора: он детально исследует душевные качества Петра I, осмысливает переломные моменты его духовной жизни, раскрывает драматические страницы личной биографии. Малоизвестные факты, бытовые детали, яркие штрихи атмосферы интриг и коварства складываются в рассказ о Петре I  как о человеке большой силы духа, мечтателе и реформаторе.</w:t>
      </w:r>
      <w:r>
        <w:rPr>
          <w:rFonts w:ascii="Times New Roman" w:eastAsia="Times New Roman" w:hAnsi="Times New Roman" w:cs="Times New Roman"/>
          <w:color w:val="5A5A5A"/>
          <w:sz w:val="28"/>
          <w:szCs w:val="28"/>
          <w:lang w:eastAsia="ru-RU"/>
        </w:rPr>
        <w:tab/>
      </w:r>
      <w:r>
        <w:rPr>
          <w:rFonts w:ascii="Times New Roman" w:eastAsia="Times New Roman" w:hAnsi="Times New Roman" w:cs="Times New Roman"/>
          <w:color w:val="5A5A5A"/>
          <w:sz w:val="28"/>
          <w:szCs w:val="28"/>
          <w:lang w:eastAsia="ru-RU"/>
        </w:rPr>
        <w:tab/>
      </w:r>
    </w:p>
    <w:p w:rsidR="009338A1" w:rsidRPr="009338A1" w:rsidRDefault="009338A1" w:rsidP="009338A1">
      <w:pPr>
        <w:shd w:val="clear" w:color="auto" w:fill="FFFFFF"/>
        <w:spacing w:after="0" w:line="270" w:lineRule="atLeast"/>
        <w:ind w:left="1416" w:firstLine="708"/>
        <w:jc w:val="both"/>
        <w:rPr>
          <w:rFonts w:ascii="Times New Roman" w:eastAsia="Times New Roman" w:hAnsi="Times New Roman" w:cs="Times New Roman"/>
          <w:b/>
          <w:bCs/>
          <w:color w:val="5A5A5A"/>
          <w:sz w:val="28"/>
          <w:szCs w:val="28"/>
          <w:bdr w:val="none" w:sz="0" w:space="0" w:color="auto" w:frame="1"/>
          <w:lang w:eastAsia="ru-RU"/>
        </w:rPr>
      </w:pPr>
      <w:r w:rsidRPr="009338A1">
        <w:rPr>
          <w:rFonts w:ascii="Times New Roman" w:eastAsia="Times New Roman" w:hAnsi="Times New Roman" w:cs="Times New Roman"/>
          <w:noProof/>
          <w:color w:val="5A5A5A"/>
          <w:sz w:val="28"/>
          <w:szCs w:val="28"/>
          <w:lang w:eastAsia="ru-RU"/>
        </w:rPr>
        <w:drawing>
          <wp:anchor distT="0" distB="0" distL="114300" distR="114300" simplePos="0" relativeHeight="251666432" behindDoc="1" locked="0" layoutInCell="1" allowOverlap="1" wp14:anchorId="091C164F" wp14:editId="1590833C">
            <wp:simplePos x="0" y="0"/>
            <wp:positionH relativeFrom="column">
              <wp:posOffset>382905</wp:posOffset>
            </wp:positionH>
            <wp:positionV relativeFrom="paragraph">
              <wp:posOffset>1905</wp:posOffset>
            </wp:positionV>
            <wp:extent cx="1431925" cy="1880870"/>
            <wp:effectExtent l="0" t="0" r="0" b="5080"/>
            <wp:wrapTight wrapText="bothSides">
              <wp:wrapPolygon edited="0">
                <wp:start x="0" y="0"/>
                <wp:lineTo x="0" y="21440"/>
                <wp:lineTo x="21265" y="21440"/>
                <wp:lineTo x="21265" y="0"/>
                <wp:lineTo x="0" y="0"/>
              </wp:wrapPolygon>
            </wp:wrapTight>
            <wp:docPr id="4" name="Рисунок 4" descr="http://nbrb.ru/wp-content/uploads/2019/01/%D0%BA%D0%BB%D0%B0%D0%B2%D0%B4%D0%B8%D1%8F-762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brb.ru/wp-content/uploads/2019/01/%D0%BA%D0%BB%D0%B0%D0%B2%D0%B4%D0%B8%D1%8F-762x1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1925"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8A1">
        <w:rPr>
          <w:rFonts w:ascii="Times New Roman" w:eastAsia="Times New Roman" w:hAnsi="Times New Roman" w:cs="Times New Roman"/>
          <w:b/>
          <w:bCs/>
          <w:color w:val="5A5A5A"/>
          <w:sz w:val="28"/>
          <w:szCs w:val="28"/>
          <w:bdr w:val="none" w:sz="0" w:space="0" w:color="auto" w:frame="1"/>
          <w:lang w:eastAsia="ru-RU"/>
        </w:rPr>
        <w:t>Гранин, Д. Кла</w:t>
      </w:r>
      <w:r>
        <w:rPr>
          <w:rFonts w:ascii="Times New Roman" w:eastAsia="Times New Roman" w:hAnsi="Times New Roman" w:cs="Times New Roman"/>
          <w:b/>
          <w:bCs/>
          <w:color w:val="5A5A5A"/>
          <w:sz w:val="28"/>
          <w:szCs w:val="28"/>
          <w:bdr w:val="none" w:sz="0" w:space="0" w:color="auto" w:frame="1"/>
          <w:lang w:eastAsia="ru-RU"/>
        </w:rPr>
        <w:t xml:space="preserve">вдия </w:t>
      </w:r>
      <w:proofErr w:type="spellStart"/>
      <w:r>
        <w:rPr>
          <w:rFonts w:ascii="Times New Roman" w:eastAsia="Times New Roman" w:hAnsi="Times New Roman" w:cs="Times New Roman"/>
          <w:b/>
          <w:bCs/>
          <w:color w:val="5A5A5A"/>
          <w:sz w:val="28"/>
          <w:szCs w:val="28"/>
          <w:bdr w:val="none" w:sz="0" w:space="0" w:color="auto" w:frame="1"/>
          <w:lang w:eastAsia="ru-RU"/>
        </w:rPr>
        <w:t>Вилор</w:t>
      </w:r>
      <w:proofErr w:type="spellEnd"/>
      <w:r>
        <w:rPr>
          <w:rFonts w:ascii="Times New Roman" w:eastAsia="Times New Roman" w:hAnsi="Times New Roman" w:cs="Times New Roman"/>
          <w:b/>
          <w:bCs/>
          <w:color w:val="5A5A5A"/>
          <w:sz w:val="28"/>
          <w:szCs w:val="28"/>
          <w:bdr w:val="none" w:sz="0" w:space="0" w:color="auto" w:frame="1"/>
          <w:lang w:eastAsia="ru-RU"/>
        </w:rPr>
        <w:t xml:space="preserve"> / Д. Гранин. – М.: Сов</w:t>
      </w:r>
      <w:proofErr w:type="gramStart"/>
      <w:r>
        <w:rPr>
          <w:rFonts w:ascii="Times New Roman" w:eastAsia="Times New Roman" w:hAnsi="Times New Roman" w:cs="Times New Roman"/>
          <w:b/>
          <w:bCs/>
          <w:color w:val="5A5A5A"/>
          <w:sz w:val="28"/>
          <w:szCs w:val="28"/>
          <w:bdr w:val="none" w:sz="0" w:space="0" w:color="auto" w:frame="1"/>
          <w:lang w:eastAsia="ru-RU"/>
        </w:rPr>
        <w:t>.</w:t>
      </w:r>
      <w:proofErr w:type="gramEnd"/>
      <w:r w:rsidRPr="009338A1">
        <w:rPr>
          <w:rFonts w:ascii="Times New Roman" w:eastAsia="Times New Roman" w:hAnsi="Times New Roman" w:cs="Times New Roman"/>
          <w:b/>
          <w:bCs/>
          <w:color w:val="5A5A5A"/>
          <w:sz w:val="28"/>
          <w:szCs w:val="28"/>
          <w:bdr w:val="none" w:sz="0" w:space="0" w:color="auto" w:frame="1"/>
          <w:lang w:eastAsia="ru-RU"/>
        </w:rPr>
        <w:t xml:space="preserve"> </w:t>
      </w:r>
      <w:proofErr w:type="gramStart"/>
      <w:r w:rsidRPr="009338A1">
        <w:rPr>
          <w:rFonts w:ascii="Times New Roman" w:eastAsia="Times New Roman" w:hAnsi="Times New Roman" w:cs="Times New Roman"/>
          <w:b/>
          <w:bCs/>
          <w:color w:val="5A5A5A"/>
          <w:sz w:val="28"/>
          <w:szCs w:val="28"/>
          <w:bdr w:val="none" w:sz="0" w:space="0" w:color="auto" w:frame="1"/>
          <w:lang w:eastAsia="ru-RU"/>
        </w:rPr>
        <w:t>п</w:t>
      </w:r>
      <w:proofErr w:type="gramEnd"/>
      <w:r w:rsidRPr="009338A1">
        <w:rPr>
          <w:rFonts w:ascii="Times New Roman" w:eastAsia="Times New Roman" w:hAnsi="Times New Roman" w:cs="Times New Roman"/>
          <w:b/>
          <w:bCs/>
          <w:color w:val="5A5A5A"/>
          <w:sz w:val="28"/>
          <w:szCs w:val="28"/>
          <w:bdr w:val="none" w:sz="0" w:space="0" w:color="auto" w:frame="1"/>
          <w:lang w:eastAsia="ru-RU"/>
        </w:rPr>
        <w:t>исатель, 1980. – 174 с.</w:t>
      </w:r>
    </w:p>
    <w:p w:rsidR="009338A1" w:rsidRDefault="009338A1" w:rsidP="009338A1">
      <w:pPr>
        <w:shd w:val="clear" w:color="auto" w:fill="FFFFFF"/>
        <w:spacing w:after="150" w:line="270" w:lineRule="atLeast"/>
        <w:ind w:firstLine="708"/>
        <w:jc w:val="both"/>
        <w:rPr>
          <w:rFonts w:ascii="Times New Roman" w:eastAsia="Times New Roman" w:hAnsi="Times New Roman" w:cs="Times New Roman"/>
          <w:color w:val="5A5A5A"/>
          <w:sz w:val="28"/>
          <w:szCs w:val="28"/>
          <w:lang w:eastAsia="ru-RU"/>
        </w:rPr>
      </w:pPr>
      <w:r w:rsidRPr="009338A1">
        <w:rPr>
          <w:rFonts w:ascii="Times New Roman" w:eastAsia="Times New Roman" w:hAnsi="Times New Roman" w:cs="Times New Roman"/>
          <w:color w:val="5A5A5A"/>
          <w:sz w:val="28"/>
          <w:szCs w:val="28"/>
          <w:lang w:eastAsia="ru-RU"/>
        </w:rPr>
        <w:t xml:space="preserve">Героиня книги Клавдия </w:t>
      </w:r>
      <w:proofErr w:type="spellStart"/>
      <w:r w:rsidRPr="009338A1">
        <w:rPr>
          <w:rFonts w:ascii="Times New Roman" w:eastAsia="Times New Roman" w:hAnsi="Times New Roman" w:cs="Times New Roman"/>
          <w:color w:val="5A5A5A"/>
          <w:sz w:val="28"/>
          <w:szCs w:val="28"/>
          <w:lang w:eastAsia="ru-RU"/>
        </w:rPr>
        <w:t>Вилор</w:t>
      </w:r>
      <w:proofErr w:type="spellEnd"/>
      <w:r w:rsidRPr="009338A1">
        <w:rPr>
          <w:rFonts w:ascii="Times New Roman" w:eastAsia="Times New Roman" w:hAnsi="Times New Roman" w:cs="Times New Roman"/>
          <w:color w:val="5A5A5A"/>
          <w:sz w:val="28"/>
          <w:szCs w:val="28"/>
          <w:lang w:eastAsia="ru-RU"/>
        </w:rPr>
        <w:t xml:space="preserve"> – реально существующий человек, прошедший испытания войны и муки плена, сумевший выстоять и сохранить чувство собственного достоинства в трудных обстоятельствах. Как говорил сам писатель: «Ее история открыла мне возможности человеческой души, о которых я и не подозревал и которые хочется приобщить к портрету воина Великой Отечественной войны».</w:t>
      </w:r>
    </w:p>
    <w:p w:rsidR="009C33D6" w:rsidRDefault="009C33D6" w:rsidP="009C33D6">
      <w:pPr>
        <w:pStyle w:val="a5"/>
        <w:spacing w:before="120" w:beforeAutospacing="0" w:after="216" w:afterAutospacing="0"/>
        <w:rPr>
          <w:rStyle w:val="a7"/>
          <w:rFonts w:ascii="Arial" w:hAnsi="Arial" w:cs="Arial"/>
          <w:color w:val="535353"/>
          <w:sz w:val="20"/>
          <w:szCs w:val="20"/>
        </w:rPr>
      </w:pPr>
    </w:p>
    <w:p w:rsidR="009C33D6" w:rsidRDefault="009C33D6" w:rsidP="009C33D6">
      <w:pPr>
        <w:pStyle w:val="a5"/>
        <w:spacing w:before="120" w:beforeAutospacing="0" w:after="216" w:afterAutospacing="0"/>
        <w:rPr>
          <w:rStyle w:val="a7"/>
          <w:rFonts w:ascii="Arial" w:hAnsi="Arial" w:cs="Arial"/>
          <w:color w:val="535353"/>
          <w:sz w:val="20"/>
          <w:szCs w:val="20"/>
        </w:rPr>
      </w:pPr>
    </w:p>
    <w:p w:rsidR="009C33D6" w:rsidRDefault="009C33D6" w:rsidP="009C33D6">
      <w:pPr>
        <w:pStyle w:val="a5"/>
        <w:spacing w:before="120" w:beforeAutospacing="0" w:after="216" w:afterAutospacing="0"/>
        <w:rPr>
          <w:rStyle w:val="a7"/>
          <w:rFonts w:ascii="Arial" w:hAnsi="Arial" w:cs="Arial"/>
          <w:color w:val="535353"/>
          <w:sz w:val="20"/>
          <w:szCs w:val="20"/>
        </w:rPr>
      </w:pPr>
    </w:p>
    <w:p w:rsidR="009C33D6" w:rsidRPr="009C33D6" w:rsidRDefault="009C33D6" w:rsidP="00BB4D61">
      <w:pPr>
        <w:pStyle w:val="a5"/>
        <w:spacing w:before="120" w:beforeAutospacing="0" w:after="216" w:afterAutospacing="0"/>
        <w:ind w:firstLine="708"/>
        <w:jc w:val="both"/>
        <w:rPr>
          <w:color w:val="535353"/>
          <w:sz w:val="28"/>
          <w:szCs w:val="28"/>
        </w:rPr>
      </w:pPr>
      <w:r w:rsidRPr="009C33D6">
        <w:rPr>
          <w:rStyle w:val="a6"/>
          <w:color w:val="535353"/>
          <w:sz w:val="28"/>
          <w:szCs w:val="28"/>
        </w:rPr>
        <w:t>Гранин</w:t>
      </w:r>
      <w:r w:rsidRPr="009C33D6">
        <w:rPr>
          <w:rStyle w:val="a6"/>
          <w:color w:val="535353"/>
          <w:sz w:val="28"/>
          <w:szCs w:val="28"/>
        </w:rPr>
        <w:t xml:space="preserve"> Д</w:t>
      </w:r>
      <w:r w:rsidRPr="009C33D6">
        <w:rPr>
          <w:rStyle w:val="a6"/>
          <w:color w:val="535353"/>
          <w:sz w:val="28"/>
          <w:szCs w:val="28"/>
        </w:rPr>
        <w:t>. Наш комбат</w:t>
      </w:r>
      <w:r w:rsidRPr="009C33D6">
        <w:rPr>
          <w:b/>
          <w:bCs/>
          <w:color w:val="5A5A5A"/>
          <w:sz w:val="28"/>
          <w:szCs w:val="28"/>
          <w:bdr w:val="none" w:sz="0" w:space="0" w:color="auto" w:frame="1"/>
        </w:rPr>
        <w:t>/ Д. Гранин</w:t>
      </w:r>
      <w:r w:rsidRPr="009C33D6">
        <w:rPr>
          <w:rStyle w:val="a6"/>
          <w:color w:val="535353"/>
          <w:sz w:val="28"/>
          <w:szCs w:val="28"/>
        </w:rPr>
        <w:t>. – М.</w:t>
      </w:r>
      <w:r>
        <w:rPr>
          <w:rStyle w:val="a6"/>
          <w:color w:val="535353"/>
          <w:sz w:val="28"/>
          <w:szCs w:val="28"/>
        </w:rPr>
        <w:t>: ООО АСТ</w:t>
      </w:r>
      <w:r w:rsidRPr="009C33D6">
        <w:rPr>
          <w:rStyle w:val="a6"/>
          <w:color w:val="535353"/>
          <w:sz w:val="28"/>
          <w:szCs w:val="28"/>
        </w:rPr>
        <w:t>, 2004. – 446с.</w:t>
      </w:r>
    </w:p>
    <w:p w:rsidR="009C33D6" w:rsidRPr="009C33D6" w:rsidRDefault="009C33D6" w:rsidP="009C33D6">
      <w:pPr>
        <w:pStyle w:val="a5"/>
        <w:spacing w:before="120" w:beforeAutospacing="0" w:after="216" w:afterAutospacing="0"/>
        <w:ind w:firstLine="708"/>
        <w:jc w:val="both"/>
        <w:rPr>
          <w:color w:val="535353"/>
          <w:sz w:val="28"/>
          <w:szCs w:val="28"/>
        </w:rPr>
      </w:pPr>
      <w:r w:rsidRPr="009C33D6">
        <w:rPr>
          <w:b/>
          <w:bCs/>
          <w:noProof/>
          <w:color w:val="535353"/>
          <w:sz w:val="28"/>
          <w:szCs w:val="28"/>
        </w:rPr>
        <w:drawing>
          <wp:anchor distT="0" distB="0" distL="114300" distR="114300" simplePos="0" relativeHeight="251667456" behindDoc="1" locked="0" layoutInCell="1" allowOverlap="1" wp14:anchorId="4BB3D1E5" wp14:editId="4C881BDA">
            <wp:simplePos x="0" y="0"/>
            <wp:positionH relativeFrom="column">
              <wp:posOffset>1905</wp:posOffset>
            </wp:positionH>
            <wp:positionV relativeFrom="paragraph">
              <wp:posOffset>-3810</wp:posOffset>
            </wp:positionV>
            <wp:extent cx="1906270" cy="2665730"/>
            <wp:effectExtent l="0" t="0" r="0" b="1270"/>
            <wp:wrapTight wrapText="bothSides">
              <wp:wrapPolygon edited="0">
                <wp:start x="0" y="0"/>
                <wp:lineTo x="0" y="21456"/>
                <wp:lineTo x="21370" y="21456"/>
                <wp:lineTo x="21370" y="0"/>
                <wp:lineTo x="0" y="0"/>
              </wp:wrapPolygon>
            </wp:wrapTight>
            <wp:docPr id="42" name="Рисунок 42" descr="https://pp.userapi.com/c849336/v849336270/e86aa/PcD8rcRys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pp.userapi.com/c849336/v849336270/e86aa/PcD8rcRysP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6270" cy="266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3D6">
        <w:rPr>
          <w:color w:val="535353"/>
          <w:sz w:val="28"/>
          <w:szCs w:val="28"/>
        </w:rPr>
        <w:t>В сборник вошли повести и рассказы известного российского писателя Д.А. Гранина о Великой Отечественной войне и послевоенной жизни.</w:t>
      </w:r>
      <w:r w:rsidRPr="009C33D6">
        <w:rPr>
          <w:rFonts w:ascii="Segoe UI" w:hAnsi="Segoe UI" w:cs="Segoe UI"/>
          <w:color w:val="5A5A5A"/>
          <w:sz w:val="21"/>
          <w:szCs w:val="21"/>
        </w:rPr>
        <w:t xml:space="preserve"> </w:t>
      </w:r>
      <w:r w:rsidRPr="009C33D6">
        <w:rPr>
          <w:color w:val="5A5A5A"/>
          <w:sz w:val="28"/>
          <w:szCs w:val="28"/>
        </w:rPr>
        <w:t>Одной из интереснейших повестей в сборнике является повесть «Наш комбат» Даниила Гранина. Через много лет после войны несколько бывших однополчан встречаются на том месте, где зимой 1941 года они отразили атаки гитлеровцев и не пустили их в Ленинград. Осматривая немецкие позиции,</w:t>
      </w:r>
    </w:p>
    <w:p w:rsidR="009C33D6" w:rsidRDefault="009C33D6" w:rsidP="009C33D6">
      <w:pPr>
        <w:pStyle w:val="a5"/>
        <w:spacing w:before="120" w:beforeAutospacing="0" w:after="216" w:afterAutospacing="0"/>
        <w:rPr>
          <w:rFonts w:ascii="Arial" w:hAnsi="Arial" w:cs="Arial"/>
          <w:color w:val="535353"/>
          <w:sz w:val="20"/>
          <w:szCs w:val="20"/>
        </w:rPr>
      </w:pPr>
      <w:r>
        <w:rPr>
          <w:rFonts w:ascii="Arial" w:hAnsi="Arial" w:cs="Arial"/>
          <w:color w:val="535353"/>
          <w:sz w:val="20"/>
          <w:szCs w:val="20"/>
        </w:rPr>
        <w:t> </w:t>
      </w:r>
    </w:p>
    <w:p w:rsidR="009C33D6" w:rsidRPr="009338A1" w:rsidRDefault="009C33D6" w:rsidP="009338A1">
      <w:pPr>
        <w:shd w:val="clear" w:color="auto" w:fill="FFFFFF"/>
        <w:spacing w:after="150" w:line="270" w:lineRule="atLeast"/>
        <w:ind w:firstLine="708"/>
        <w:jc w:val="both"/>
        <w:rPr>
          <w:rFonts w:ascii="Times New Roman" w:eastAsia="Times New Roman" w:hAnsi="Times New Roman" w:cs="Times New Roman"/>
          <w:color w:val="5A5A5A"/>
          <w:sz w:val="28"/>
          <w:szCs w:val="28"/>
          <w:lang w:eastAsia="ru-RU"/>
        </w:rPr>
      </w:pPr>
    </w:p>
    <w:p w:rsidR="009C33D6" w:rsidRPr="009C33D6" w:rsidRDefault="009C33D6" w:rsidP="009C33D6">
      <w:pPr>
        <w:pStyle w:val="a5"/>
        <w:spacing w:before="120" w:beforeAutospacing="0" w:after="216" w:afterAutospacing="0"/>
        <w:jc w:val="both"/>
        <w:rPr>
          <w:color w:val="535353"/>
          <w:sz w:val="28"/>
          <w:szCs w:val="28"/>
        </w:rPr>
      </w:pPr>
      <w:r w:rsidRPr="009C33D6">
        <w:rPr>
          <w:rStyle w:val="a6"/>
          <w:color w:val="535353"/>
          <w:sz w:val="28"/>
          <w:szCs w:val="28"/>
        </w:rPr>
        <w:t xml:space="preserve"> Гранин</w:t>
      </w:r>
      <w:r w:rsidRPr="009C33D6">
        <w:rPr>
          <w:rStyle w:val="a6"/>
          <w:color w:val="535353"/>
          <w:sz w:val="28"/>
          <w:szCs w:val="28"/>
        </w:rPr>
        <w:t xml:space="preserve"> Д</w:t>
      </w:r>
      <w:r w:rsidRPr="009C33D6">
        <w:rPr>
          <w:rStyle w:val="a6"/>
          <w:color w:val="535353"/>
          <w:sz w:val="28"/>
          <w:szCs w:val="28"/>
        </w:rPr>
        <w:t>. Мой лейтенант</w:t>
      </w:r>
      <w:r>
        <w:rPr>
          <w:rStyle w:val="a6"/>
          <w:color w:val="535353"/>
          <w:sz w:val="28"/>
          <w:szCs w:val="28"/>
        </w:rPr>
        <w:t>/ Д. Гранин</w:t>
      </w:r>
      <w:r w:rsidRPr="009C33D6">
        <w:rPr>
          <w:rStyle w:val="a6"/>
          <w:color w:val="535353"/>
          <w:sz w:val="28"/>
          <w:szCs w:val="28"/>
        </w:rPr>
        <w:t>. – М.</w:t>
      </w:r>
      <w:r w:rsidRPr="009C33D6">
        <w:rPr>
          <w:rStyle w:val="a6"/>
          <w:color w:val="535353"/>
          <w:sz w:val="28"/>
          <w:szCs w:val="28"/>
        </w:rPr>
        <w:t>: ООО АСТ</w:t>
      </w:r>
      <w:r w:rsidRPr="009C33D6">
        <w:rPr>
          <w:rStyle w:val="a6"/>
          <w:color w:val="535353"/>
          <w:sz w:val="28"/>
          <w:szCs w:val="28"/>
        </w:rPr>
        <w:t>, 2010. – 320с.</w:t>
      </w:r>
    </w:p>
    <w:p w:rsidR="009C33D6" w:rsidRDefault="009C33D6" w:rsidP="009C33D6">
      <w:pPr>
        <w:pStyle w:val="a5"/>
        <w:spacing w:before="120" w:beforeAutospacing="0" w:after="216" w:afterAutospacing="0"/>
        <w:jc w:val="both"/>
        <w:rPr>
          <w:color w:val="535353"/>
          <w:sz w:val="28"/>
          <w:szCs w:val="28"/>
        </w:rPr>
      </w:pPr>
      <w:r>
        <w:rPr>
          <w:rFonts w:ascii="Arial" w:hAnsi="Arial" w:cs="Arial"/>
          <w:b/>
          <w:bCs/>
          <w:noProof/>
          <w:color w:val="535353"/>
          <w:sz w:val="20"/>
          <w:szCs w:val="20"/>
        </w:rPr>
        <w:drawing>
          <wp:anchor distT="0" distB="0" distL="114300" distR="114300" simplePos="0" relativeHeight="251668480" behindDoc="1" locked="0" layoutInCell="1" allowOverlap="1">
            <wp:simplePos x="0" y="0"/>
            <wp:positionH relativeFrom="column">
              <wp:posOffset>1905</wp:posOffset>
            </wp:positionH>
            <wp:positionV relativeFrom="paragraph">
              <wp:posOffset>0</wp:posOffset>
            </wp:positionV>
            <wp:extent cx="1684655" cy="2791460"/>
            <wp:effectExtent l="0" t="0" r="0" b="8890"/>
            <wp:wrapTight wrapText="bothSides">
              <wp:wrapPolygon edited="0">
                <wp:start x="0" y="0"/>
                <wp:lineTo x="0" y="21521"/>
                <wp:lineTo x="21250" y="21521"/>
                <wp:lineTo x="21250" y="0"/>
                <wp:lineTo x="0" y="0"/>
              </wp:wrapPolygon>
            </wp:wrapTight>
            <wp:docPr id="38" name="Рисунок 38" descr="https://pp.userapi.com/c849336/v849336270/e86c9/oys6awNrw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pp.userapi.com/c849336/v849336270/e86c9/oys6awNrwD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4655" cy="279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3D6">
        <w:rPr>
          <w:color w:val="535353"/>
          <w:sz w:val="28"/>
          <w:szCs w:val="28"/>
        </w:rPr>
        <w:t xml:space="preserve">Роман "Мой лейтенант" - одно из поздних произведений замечательного петербургского писателя, принесшее ему в 2012 году премию "Большая книга". По признанию прозаика, он долго не хотел писать о войне, но эта тема заявила о себе - два </w:t>
      </w:r>
      <w:r w:rsidRPr="009C33D6">
        <w:rPr>
          <w:color w:val="535353"/>
          <w:sz w:val="28"/>
          <w:szCs w:val="28"/>
        </w:rPr>
        <w:lastRenderedPageBreak/>
        <w:t xml:space="preserve">с половиной года обороны Ленинграда, все 900 блокадных дней. Новый роман Даниила Гранина — это взгляд на Великую Отечественную с изнанки, не с точки зрения генералов и маршалов, спокойно отправлявших в пекло и мясорубку целые армии, а изнутри, из траншей и окопов. Война глазами молодого лейтенанта, тяжелейший окопный быт и </w:t>
      </w:r>
      <w:proofErr w:type="gramStart"/>
      <w:r w:rsidRPr="009C33D6">
        <w:rPr>
          <w:color w:val="535353"/>
          <w:sz w:val="28"/>
          <w:szCs w:val="28"/>
        </w:rPr>
        <w:t>трагическая</w:t>
      </w:r>
      <w:proofErr w:type="gramEnd"/>
      <w:r w:rsidRPr="009C33D6">
        <w:rPr>
          <w:color w:val="535353"/>
          <w:sz w:val="28"/>
          <w:szCs w:val="28"/>
        </w:rPr>
        <w:t xml:space="preserve"> правда военных будней. На фоне тягот, ужасов и неприглядности войны автор даёт возможность выговориться простому лейтенанту, одному из тех, кому мы обязаны своей победой.</w:t>
      </w:r>
    </w:p>
    <w:p w:rsidR="009C33D6" w:rsidRPr="009C33D6" w:rsidRDefault="009C33D6" w:rsidP="009C33D6">
      <w:pPr>
        <w:shd w:val="clear" w:color="auto" w:fill="FFFFFF"/>
        <w:spacing w:after="0" w:line="270" w:lineRule="atLeast"/>
        <w:ind w:left="708" w:firstLine="708"/>
        <w:jc w:val="both"/>
        <w:rPr>
          <w:rFonts w:ascii="Times New Roman" w:eastAsia="Times New Roman" w:hAnsi="Times New Roman" w:cs="Times New Roman"/>
          <w:color w:val="5A5A5A"/>
          <w:sz w:val="28"/>
          <w:szCs w:val="28"/>
          <w:lang w:eastAsia="ru-RU"/>
        </w:rPr>
      </w:pPr>
      <w:r>
        <w:rPr>
          <w:rFonts w:ascii="Segoe UI" w:eastAsia="Times New Roman" w:hAnsi="Segoe UI" w:cs="Segoe UI"/>
          <w:noProof/>
          <w:color w:val="5A5A5A"/>
          <w:sz w:val="21"/>
          <w:szCs w:val="21"/>
          <w:lang w:eastAsia="ru-RU"/>
        </w:rPr>
        <w:drawing>
          <wp:anchor distT="0" distB="0" distL="114300" distR="114300" simplePos="0" relativeHeight="251669504" behindDoc="1" locked="0" layoutInCell="1" allowOverlap="1" wp14:anchorId="58A15A48" wp14:editId="41116A27">
            <wp:simplePos x="0" y="0"/>
            <wp:positionH relativeFrom="column">
              <wp:posOffset>-828675</wp:posOffset>
            </wp:positionH>
            <wp:positionV relativeFrom="paragraph">
              <wp:posOffset>66675</wp:posOffset>
            </wp:positionV>
            <wp:extent cx="1294130" cy="1828800"/>
            <wp:effectExtent l="0" t="0" r="1270" b="0"/>
            <wp:wrapTight wrapText="bothSides">
              <wp:wrapPolygon edited="0">
                <wp:start x="0" y="0"/>
                <wp:lineTo x="0" y="21375"/>
                <wp:lineTo x="21303" y="21375"/>
                <wp:lineTo x="21303" y="0"/>
                <wp:lineTo x="0" y="0"/>
              </wp:wrapPolygon>
            </wp:wrapTight>
            <wp:docPr id="13" name="Рисунок 13" descr="http://nbrb.ru/wp-content/uploads/2019/01/%D0%B1%D0%BB%D0%BE%D0%BA%D0%B0%D0%B4%D0%BD%D0%B0%D1%8F-%D0%BA%D0%BD%D0%B8%D0%B3%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brb.ru/wp-content/uploads/2019/01/%D0%B1%D0%BB%D0%BE%D0%BA%D0%B0%D0%B4%D0%BD%D0%B0%D1%8F-%D0%BA%D0%BD%D0%B8%D0%B3%D0%B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41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3D6">
        <w:rPr>
          <w:rFonts w:ascii="Times New Roman" w:eastAsia="Times New Roman" w:hAnsi="Times New Roman" w:cs="Times New Roman"/>
          <w:b/>
          <w:bCs/>
          <w:color w:val="5A5A5A"/>
          <w:sz w:val="28"/>
          <w:szCs w:val="28"/>
          <w:bdr w:val="none" w:sz="0" w:space="0" w:color="auto" w:frame="1"/>
          <w:lang w:eastAsia="ru-RU"/>
        </w:rPr>
        <w:t xml:space="preserve">Адамович А., Гранин Д. Блокадная книга / </w:t>
      </w:r>
      <w:r w:rsidRPr="009C33D6">
        <w:rPr>
          <w:rFonts w:ascii="Times New Roman" w:eastAsia="Times New Roman" w:hAnsi="Times New Roman" w:cs="Times New Roman"/>
          <w:b/>
          <w:bCs/>
          <w:color w:val="5A5A5A"/>
          <w:sz w:val="28"/>
          <w:szCs w:val="28"/>
          <w:bdr w:val="none" w:sz="0" w:space="0" w:color="auto" w:frame="1"/>
          <w:lang w:eastAsia="ru-RU"/>
        </w:rPr>
        <w:t>А. Адамович, Д. Гранин. – М.: Сов</w:t>
      </w:r>
      <w:proofErr w:type="gramStart"/>
      <w:r w:rsidRPr="009C33D6">
        <w:rPr>
          <w:rFonts w:ascii="Times New Roman" w:eastAsia="Times New Roman" w:hAnsi="Times New Roman" w:cs="Times New Roman"/>
          <w:b/>
          <w:bCs/>
          <w:color w:val="5A5A5A"/>
          <w:sz w:val="28"/>
          <w:szCs w:val="28"/>
          <w:bdr w:val="none" w:sz="0" w:space="0" w:color="auto" w:frame="1"/>
          <w:lang w:eastAsia="ru-RU"/>
        </w:rPr>
        <w:t>.</w:t>
      </w:r>
      <w:proofErr w:type="gramEnd"/>
      <w:r w:rsidRPr="009C33D6">
        <w:rPr>
          <w:rFonts w:ascii="Times New Roman" w:eastAsia="Times New Roman" w:hAnsi="Times New Roman" w:cs="Times New Roman"/>
          <w:b/>
          <w:bCs/>
          <w:color w:val="5A5A5A"/>
          <w:sz w:val="28"/>
          <w:szCs w:val="28"/>
          <w:bdr w:val="none" w:sz="0" w:space="0" w:color="auto" w:frame="1"/>
          <w:lang w:eastAsia="ru-RU"/>
        </w:rPr>
        <w:t xml:space="preserve"> </w:t>
      </w:r>
      <w:proofErr w:type="gramStart"/>
      <w:r w:rsidRPr="009C33D6">
        <w:rPr>
          <w:rFonts w:ascii="Times New Roman" w:eastAsia="Times New Roman" w:hAnsi="Times New Roman" w:cs="Times New Roman"/>
          <w:b/>
          <w:bCs/>
          <w:color w:val="5A5A5A"/>
          <w:sz w:val="28"/>
          <w:szCs w:val="28"/>
          <w:bdr w:val="none" w:sz="0" w:space="0" w:color="auto" w:frame="1"/>
          <w:lang w:eastAsia="ru-RU"/>
        </w:rPr>
        <w:t>п</w:t>
      </w:r>
      <w:proofErr w:type="gramEnd"/>
      <w:r w:rsidRPr="009C33D6">
        <w:rPr>
          <w:rFonts w:ascii="Times New Roman" w:eastAsia="Times New Roman" w:hAnsi="Times New Roman" w:cs="Times New Roman"/>
          <w:b/>
          <w:bCs/>
          <w:color w:val="5A5A5A"/>
          <w:sz w:val="28"/>
          <w:szCs w:val="28"/>
          <w:bdr w:val="none" w:sz="0" w:space="0" w:color="auto" w:frame="1"/>
          <w:lang w:eastAsia="ru-RU"/>
        </w:rPr>
        <w:t>исатель, 1983. – 427 с.</w:t>
      </w:r>
    </w:p>
    <w:p w:rsidR="009C33D6" w:rsidRPr="009C33D6" w:rsidRDefault="009C33D6" w:rsidP="009C33D6">
      <w:pPr>
        <w:shd w:val="clear" w:color="auto" w:fill="FFFFFF"/>
        <w:spacing w:after="150" w:line="270" w:lineRule="atLeast"/>
        <w:ind w:firstLine="600"/>
        <w:jc w:val="both"/>
        <w:rPr>
          <w:rFonts w:ascii="Times New Roman" w:eastAsia="Times New Roman" w:hAnsi="Times New Roman" w:cs="Times New Roman"/>
          <w:color w:val="5A5A5A"/>
          <w:sz w:val="28"/>
          <w:szCs w:val="28"/>
          <w:lang w:eastAsia="ru-RU"/>
        </w:rPr>
      </w:pPr>
      <w:r w:rsidRPr="009C33D6">
        <w:rPr>
          <w:rFonts w:ascii="Times New Roman" w:eastAsia="Times New Roman" w:hAnsi="Times New Roman" w:cs="Times New Roman"/>
          <w:color w:val="5A5A5A"/>
          <w:sz w:val="28"/>
          <w:szCs w:val="28"/>
          <w:lang w:eastAsia="ru-RU"/>
        </w:rPr>
        <w:t xml:space="preserve"> </w:t>
      </w:r>
      <w:r w:rsidRPr="009C33D6">
        <w:rPr>
          <w:rFonts w:ascii="Times New Roman" w:eastAsia="Times New Roman" w:hAnsi="Times New Roman" w:cs="Times New Roman"/>
          <w:color w:val="5A5A5A"/>
          <w:sz w:val="28"/>
          <w:szCs w:val="28"/>
          <w:lang w:eastAsia="ru-RU"/>
        </w:rPr>
        <w:t>«Блокадная книга» — это суровая книга, которая рассказывает о муках осажденного немцами Ленинграда, о героизме его жителей, оставшихся в нечеловеческих условиях блокады советскими людьми, преданными Родине. При создании книги авторы использовали дневники и рассказы ленинградцев-блокадников.</w:t>
      </w:r>
    </w:p>
    <w:p w:rsidR="009C33D6" w:rsidRPr="009C33D6" w:rsidRDefault="009C33D6" w:rsidP="009C33D6">
      <w:pPr>
        <w:pStyle w:val="a5"/>
        <w:spacing w:before="120" w:beforeAutospacing="0" w:after="216" w:afterAutospacing="0"/>
        <w:jc w:val="both"/>
        <w:rPr>
          <w:color w:val="535353"/>
          <w:sz w:val="28"/>
          <w:szCs w:val="28"/>
        </w:rPr>
      </w:pPr>
    </w:p>
    <w:p w:rsidR="009C33D6" w:rsidRPr="009C33D6" w:rsidRDefault="009C33D6" w:rsidP="009C33D6">
      <w:pPr>
        <w:pStyle w:val="a5"/>
        <w:spacing w:before="120" w:beforeAutospacing="0" w:after="216" w:afterAutospacing="0"/>
        <w:jc w:val="both"/>
        <w:rPr>
          <w:color w:val="535353"/>
          <w:sz w:val="28"/>
          <w:szCs w:val="28"/>
        </w:rPr>
      </w:pPr>
      <w:r w:rsidRPr="009C33D6">
        <w:rPr>
          <w:color w:val="535353"/>
          <w:sz w:val="28"/>
          <w:szCs w:val="28"/>
        </w:rPr>
        <w:t> </w:t>
      </w:r>
    </w:p>
    <w:p w:rsidR="009338A1" w:rsidRDefault="00C464CE" w:rsidP="00C464CE">
      <w:pPr>
        <w:shd w:val="clear" w:color="auto" w:fill="FFFFFF"/>
        <w:spacing w:after="0" w:line="270" w:lineRule="atLeast"/>
        <w:ind w:left="600"/>
        <w:jc w:val="center"/>
        <w:rPr>
          <w:rFonts w:ascii="Times New Roman" w:eastAsia="Times New Roman" w:hAnsi="Times New Roman" w:cs="Times New Roman"/>
          <w:b/>
          <w:color w:val="002060"/>
          <w:sz w:val="32"/>
          <w:szCs w:val="28"/>
          <w:lang w:eastAsia="ru-RU"/>
        </w:rPr>
      </w:pPr>
      <w:r w:rsidRPr="00C464CE">
        <w:rPr>
          <w:rFonts w:ascii="Times New Roman" w:eastAsia="Times New Roman" w:hAnsi="Times New Roman" w:cs="Times New Roman"/>
          <w:b/>
          <w:color w:val="FF0000"/>
          <w:sz w:val="32"/>
          <w:szCs w:val="28"/>
          <w:lang w:eastAsia="ru-RU"/>
        </w:rPr>
        <w:t>«Я не только писал я еще жил…»</w:t>
      </w:r>
      <w:r>
        <w:rPr>
          <w:rFonts w:ascii="Times New Roman" w:eastAsia="Times New Roman" w:hAnsi="Times New Roman" w:cs="Times New Roman"/>
          <w:b/>
          <w:color w:val="FF0000"/>
          <w:sz w:val="32"/>
          <w:szCs w:val="28"/>
          <w:lang w:eastAsia="ru-RU"/>
        </w:rPr>
        <w:t xml:space="preserve"> </w:t>
      </w:r>
      <w:r w:rsidRPr="00C464CE">
        <w:rPr>
          <w:rFonts w:ascii="Times New Roman" w:eastAsia="Times New Roman" w:hAnsi="Times New Roman" w:cs="Times New Roman"/>
          <w:b/>
          <w:color w:val="002060"/>
          <w:sz w:val="32"/>
          <w:szCs w:val="28"/>
          <w:lang w:eastAsia="ru-RU"/>
        </w:rPr>
        <w:t>- этот раздел выставки посвящен жизни и творчеству Д. Гранина</w:t>
      </w:r>
    </w:p>
    <w:p w:rsidR="00C464CE" w:rsidRPr="00C464CE" w:rsidRDefault="00C464CE" w:rsidP="00C464CE">
      <w:pPr>
        <w:shd w:val="clear" w:color="auto" w:fill="FFFFFF"/>
        <w:spacing w:after="0" w:line="270" w:lineRule="atLeast"/>
        <w:ind w:left="600"/>
        <w:jc w:val="center"/>
        <w:rPr>
          <w:rFonts w:ascii="Times New Roman" w:eastAsia="Times New Roman" w:hAnsi="Times New Roman" w:cs="Times New Roman"/>
          <w:b/>
          <w:color w:val="002060"/>
          <w:sz w:val="32"/>
          <w:szCs w:val="28"/>
          <w:lang w:eastAsia="ru-RU"/>
        </w:rPr>
      </w:pPr>
      <w:r>
        <w:rPr>
          <w:rFonts w:ascii="Times New Roman" w:eastAsia="Times New Roman" w:hAnsi="Times New Roman" w:cs="Times New Roman"/>
          <w:b/>
          <w:noProof/>
          <w:color w:val="002060"/>
          <w:sz w:val="32"/>
          <w:szCs w:val="28"/>
          <w:lang w:eastAsia="ru-RU"/>
        </w:rPr>
        <w:drawing>
          <wp:inline distT="0" distB="0" distL="0" distR="0">
            <wp:extent cx="5940425" cy="4454513"/>
            <wp:effectExtent l="0" t="0" r="3175" b="3810"/>
            <wp:docPr id="5" name="Рисунок 5" descr="F:\Выставка Гранин\DSCN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ыставка Гранин\DSCN38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454513"/>
                    </a:xfrm>
                    <a:prstGeom prst="rect">
                      <a:avLst/>
                    </a:prstGeom>
                    <a:noFill/>
                    <a:ln>
                      <a:noFill/>
                    </a:ln>
                  </pic:spPr>
                </pic:pic>
              </a:graphicData>
            </a:graphic>
          </wp:inline>
        </w:drawing>
      </w:r>
    </w:p>
    <w:p w:rsidR="009338A1" w:rsidRPr="009C33D6" w:rsidRDefault="009338A1" w:rsidP="009C33D6">
      <w:pPr>
        <w:shd w:val="clear" w:color="auto" w:fill="FFFFFF"/>
        <w:spacing w:after="150" w:line="270" w:lineRule="atLeast"/>
        <w:ind w:firstLine="708"/>
        <w:jc w:val="both"/>
        <w:rPr>
          <w:rFonts w:ascii="Times New Roman" w:eastAsia="Times New Roman" w:hAnsi="Times New Roman" w:cs="Times New Roman"/>
          <w:color w:val="5A5A5A"/>
          <w:sz w:val="28"/>
          <w:szCs w:val="28"/>
          <w:lang w:eastAsia="ru-RU"/>
        </w:rPr>
      </w:pPr>
    </w:p>
    <w:p w:rsidR="00C464CE" w:rsidRPr="00DA6B97" w:rsidRDefault="009338A1" w:rsidP="00C464CE">
      <w:pPr>
        <w:shd w:val="clear" w:color="auto" w:fill="FFFFFF"/>
        <w:spacing w:after="150" w:line="270" w:lineRule="atLeast"/>
        <w:ind w:firstLine="600"/>
        <w:jc w:val="both"/>
        <w:rPr>
          <w:rFonts w:ascii="Times New Roman" w:eastAsia="Times New Roman" w:hAnsi="Times New Roman" w:cs="Times New Roman"/>
          <w:color w:val="002060"/>
          <w:sz w:val="28"/>
          <w:szCs w:val="28"/>
          <w:lang w:eastAsia="ru-RU"/>
        </w:rPr>
      </w:pPr>
      <w:r w:rsidRPr="009338A1">
        <w:rPr>
          <w:rFonts w:ascii="Times New Roman" w:eastAsia="Times New Roman" w:hAnsi="Times New Roman" w:cs="Times New Roman"/>
          <w:color w:val="5A5A5A"/>
          <w:sz w:val="28"/>
          <w:szCs w:val="28"/>
          <w:lang w:eastAsia="ru-RU"/>
        </w:rPr>
        <w:lastRenderedPageBreak/>
        <w:t> </w:t>
      </w:r>
      <w:r w:rsidR="00C464CE" w:rsidRPr="00DA6B97">
        <w:rPr>
          <w:rFonts w:ascii="Times New Roman" w:eastAsia="Times New Roman" w:hAnsi="Times New Roman" w:cs="Times New Roman"/>
          <w:color w:val="002060"/>
          <w:sz w:val="28"/>
          <w:szCs w:val="28"/>
          <w:lang w:eastAsia="ru-RU"/>
        </w:rPr>
        <w:t xml:space="preserve">Даниил Александрович Герман (настоящая фамилия прозаика) родился 1 января 1919 года в семье лесника Александра Даниловича Германа и его жены Анны </w:t>
      </w:r>
      <w:proofErr w:type="spellStart"/>
      <w:r w:rsidR="00C464CE" w:rsidRPr="00DA6B97">
        <w:rPr>
          <w:rFonts w:ascii="Times New Roman" w:eastAsia="Times New Roman" w:hAnsi="Times New Roman" w:cs="Times New Roman"/>
          <w:color w:val="002060"/>
          <w:sz w:val="28"/>
          <w:szCs w:val="28"/>
          <w:lang w:eastAsia="ru-RU"/>
        </w:rPr>
        <w:t>Бакировны</w:t>
      </w:r>
      <w:proofErr w:type="spellEnd"/>
      <w:r w:rsidR="00C464CE" w:rsidRPr="00DA6B97">
        <w:rPr>
          <w:rFonts w:ascii="Times New Roman" w:eastAsia="Times New Roman" w:hAnsi="Times New Roman" w:cs="Times New Roman"/>
          <w:color w:val="002060"/>
          <w:sz w:val="28"/>
          <w:szCs w:val="28"/>
          <w:lang w:eastAsia="ru-RU"/>
        </w:rPr>
        <w:t xml:space="preserve">. Его детство прошло в Петербурге. Даниил ходил в школу на Моховой. В автобиографии Гранин с теплотой вспоминает это время. Преподавательница литературы учила детей сочинять стихи. Поэзия не давалась Даниилу, и с тех пор Гранин привык относиться к поэзии как к высшему искусству, доступному только уникальным людям. В 1935 году Герман закончил 10 классов 15-й средней школы </w:t>
      </w:r>
      <w:proofErr w:type="spellStart"/>
      <w:r w:rsidR="00C464CE" w:rsidRPr="00DA6B97">
        <w:rPr>
          <w:rFonts w:ascii="Times New Roman" w:eastAsia="Times New Roman" w:hAnsi="Times New Roman" w:cs="Times New Roman"/>
          <w:color w:val="002060"/>
          <w:sz w:val="28"/>
          <w:szCs w:val="28"/>
          <w:lang w:eastAsia="ru-RU"/>
        </w:rPr>
        <w:t>Смольнинского</w:t>
      </w:r>
      <w:proofErr w:type="spellEnd"/>
      <w:r w:rsidR="00C464CE" w:rsidRPr="00DA6B97">
        <w:rPr>
          <w:rFonts w:ascii="Times New Roman" w:eastAsia="Times New Roman" w:hAnsi="Times New Roman" w:cs="Times New Roman"/>
          <w:color w:val="002060"/>
          <w:sz w:val="28"/>
          <w:szCs w:val="28"/>
          <w:lang w:eastAsia="ru-RU"/>
        </w:rPr>
        <w:t xml:space="preserve"> района Ленинграда. Когда пришло время выбирать профессию, на семейном совете было решено, что Даниил отправится изучать инженерное дело. Перед войной Гранин окончил Ленинградский политехнический институт, став дипломированным инженером-электриком.</w:t>
      </w:r>
    </w:p>
    <w:p w:rsidR="00C464CE" w:rsidRPr="00DA6B97" w:rsidRDefault="00C464CE" w:rsidP="00C464CE">
      <w:pPr>
        <w:shd w:val="clear" w:color="auto" w:fill="FFFFFF"/>
        <w:spacing w:after="150" w:line="270" w:lineRule="atLeast"/>
        <w:ind w:firstLine="600"/>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Однако поработать по специальности Даниилу Александровичу не пришлось: началась Великая Отечественная война. Писатель прошел войну от начала до конца. Гранин воевал на Прибалтийском и Ленинградском фронтах, воевал в танковых войсках и в пехоте, получил несколько боевых орденов. В конце войны у Даниила Александровича уже было звание командира танковой роты. Во время пребывания по долгу службы в Ульяновске он знакомится с Риммой Михайловной Майоровой (1918—2004), впоследствии женится на ней. В год окончания войны в их семье рождается дочь Марина.</w:t>
      </w:r>
    </w:p>
    <w:p w:rsidR="00C464CE" w:rsidRPr="00DA6B97" w:rsidRDefault="00C464CE" w:rsidP="00C464CE">
      <w:pPr>
        <w:shd w:val="clear" w:color="auto" w:fill="FFFFFF"/>
        <w:spacing w:after="150" w:line="270" w:lineRule="atLeast"/>
        <w:ind w:firstLine="600"/>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 xml:space="preserve">Долгое время Гранин никому не рассказывал о том, что </w:t>
      </w:r>
      <w:proofErr w:type="gramStart"/>
      <w:r w:rsidRPr="00DA6B97">
        <w:rPr>
          <w:rFonts w:ascii="Times New Roman" w:eastAsia="Times New Roman" w:hAnsi="Times New Roman" w:cs="Times New Roman"/>
          <w:color w:val="002060"/>
          <w:sz w:val="28"/>
          <w:szCs w:val="28"/>
          <w:lang w:eastAsia="ru-RU"/>
        </w:rPr>
        <w:t>пришлось пережить на фронте и писать о войне решился</w:t>
      </w:r>
      <w:proofErr w:type="gramEnd"/>
      <w:r w:rsidRPr="00DA6B97">
        <w:rPr>
          <w:rFonts w:ascii="Times New Roman" w:eastAsia="Times New Roman" w:hAnsi="Times New Roman" w:cs="Times New Roman"/>
          <w:color w:val="002060"/>
          <w:sz w:val="28"/>
          <w:szCs w:val="28"/>
          <w:lang w:eastAsia="ru-RU"/>
        </w:rPr>
        <w:t xml:space="preserve"> далеко не сразу. После войны, с 1945 по 1950 год, его основной деятельностью была работа в Ленэнерго и научно-исследовательском институте.</w:t>
      </w:r>
    </w:p>
    <w:p w:rsidR="00C464CE" w:rsidRPr="00DA6B97" w:rsidRDefault="00C464CE" w:rsidP="00C464CE">
      <w:pPr>
        <w:shd w:val="clear" w:color="auto" w:fill="FFFFFF"/>
        <w:spacing w:after="150" w:line="270" w:lineRule="atLeast"/>
        <w:ind w:firstLine="600"/>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В течение долгого времени Д. А. Гранин, будучи членом Союза писателей СССР, энергично занимался общественной деятельностью, участвовал в международных встречах и симпозиумах, касающихся науки, экологии, литературы. Им опубликованы десятки интервью и публицистических статей. Активный общественный деятель первых лет перестройки. Был одним из инициаторов создания российского Пен-клуба. Гранин создал первое в стране Общество милосердия и способствовал развитию этого движения в стране.</w:t>
      </w:r>
    </w:p>
    <w:p w:rsidR="00C464CE" w:rsidRPr="00DA6B97" w:rsidRDefault="00C464CE" w:rsidP="00C464CE">
      <w:pPr>
        <w:shd w:val="clear" w:color="auto" w:fill="FFFFFF"/>
        <w:spacing w:after="150" w:line="270" w:lineRule="atLeast"/>
        <w:ind w:firstLine="600"/>
        <w:jc w:val="both"/>
        <w:rPr>
          <w:rFonts w:ascii="Times New Roman" w:eastAsia="Times New Roman" w:hAnsi="Times New Roman" w:cs="Times New Roman"/>
          <w:color w:val="002060"/>
          <w:sz w:val="28"/>
          <w:szCs w:val="28"/>
          <w:lang w:eastAsia="ru-RU"/>
        </w:rPr>
      </w:pPr>
      <w:proofErr w:type="gramStart"/>
      <w:r w:rsidRPr="00DA6B97">
        <w:rPr>
          <w:rFonts w:ascii="Times New Roman" w:eastAsia="Times New Roman" w:hAnsi="Times New Roman" w:cs="Times New Roman"/>
          <w:color w:val="002060"/>
          <w:sz w:val="28"/>
          <w:szCs w:val="28"/>
          <w:lang w:eastAsia="ru-RU"/>
        </w:rPr>
        <w:t>За свою литературную и общественную деятельность Даниил Гранин имеет множество наград: лауреат Государственной премии СССР, Герой Социалистического Труда, лауреат Государственной премии РФ, кавалер двух орденов Ленина, орденов Трудового Красного Знамени, Красной Звезды, двух орденов Отечественной войны II степени, ордена «За заслуги перед Отечеством» III степени, Немецкого Большого креста за заслуги в деле примирения и многие другие.</w:t>
      </w:r>
      <w:proofErr w:type="gramEnd"/>
    </w:p>
    <w:p w:rsidR="00C464CE" w:rsidRPr="00DA6B97" w:rsidRDefault="00C464CE" w:rsidP="00C464CE">
      <w:pPr>
        <w:shd w:val="clear" w:color="auto" w:fill="FFFFFF"/>
        <w:spacing w:after="150" w:line="270" w:lineRule="atLeast"/>
        <w:jc w:val="center"/>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b/>
          <w:bCs/>
          <w:color w:val="002060"/>
          <w:sz w:val="28"/>
          <w:szCs w:val="28"/>
          <w:bdr w:val="none" w:sz="0" w:space="0" w:color="auto" w:frame="1"/>
          <w:lang w:eastAsia="ru-RU"/>
        </w:rPr>
        <w:t>Творчество</w:t>
      </w:r>
    </w:p>
    <w:p w:rsidR="00C464CE" w:rsidRPr="00DA6B97" w:rsidRDefault="00C464CE" w:rsidP="00C464CE">
      <w:pPr>
        <w:shd w:val="clear" w:color="auto" w:fill="FFFFFF"/>
        <w:spacing w:after="0" w:line="270" w:lineRule="atLeast"/>
        <w:ind w:firstLine="708"/>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lastRenderedPageBreak/>
        <w:t xml:space="preserve">Первый литературный опыт Д. Гранина — опубликованные в 1937 году в журнале «Резец» рассказы «Возвращение </w:t>
      </w:r>
      <w:proofErr w:type="spellStart"/>
      <w:r w:rsidRPr="00DA6B97">
        <w:rPr>
          <w:rFonts w:ascii="Times New Roman" w:eastAsia="Times New Roman" w:hAnsi="Times New Roman" w:cs="Times New Roman"/>
          <w:color w:val="002060"/>
          <w:sz w:val="28"/>
          <w:szCs w:val="28"/>
          <w:lang w:eastAsia="ru-RU"/>
        </w:rPr>
        <w:t>Рульяка</w:t>
      </w:r>
      <w:proofErr w:type="spellEnd"/>
      <w:r w:rsidRPr="00DA6B97">
        <w:rPr>
          <w:rFonts w:ascii="Times New Roman" w:eastAsia="Times New Roman" w:hAnsi="Times New Roman" w:cs="Times New Roman"/>
          <w:color w:val="002060"/>
          <w:sz w:val="28"/>
          <w:szCs w:val="28"/>
          <w:lang w:eastAsia="ru-RU"/>
        </w:rPr>
        <w:t>», «Родина», посвящённые Парижской коммуне и дебютная повесть </w:t>
      </w:r>
      <w:r w:rsidRPr="00DA6B97">
        <w:rPr>
          <w:rFonts w:ascii="Times New Roman" w:eastAsia="Times New Roman" w:hAnsi="Times New Roman" w:cs="Times New Roman"/>
          <w:b/>
          <w:bCs/>
          <w:color w:val="002060"/>
          <w:sz w:val="28"/>
          <w:szCs w:val="28"/>
          <w:bdr w:val="none" w:sz="0" w:space="0" w:color="auto" w:frame="1"/>
          <w:lang w:eastAsia="ru-RU"/>
        </w:rPr>
        <w:t>«Вариант второй»</w:t>
      </w:r>
      <w:r w:rsidRPr="00DA6B97">
        <w:rPr>
          <w:rFonts w:ascii="Times New Roman" w:eastAsia="Times New Roman" w:hAnsi="Times New Roman" w:cs="Times New Roman"/>
          <w:color w:val="002060"/>
          <w:sz w:val="28"/>
          <w:szCs w:val="28"/>
          <w:lang w:eastAsia="ru-RU"/>
        </w:rPr>
        <w:t>, опубликованная в «Звезде» не без поддержки Ю. Германа, который не имел родственных связей с Даниилом Александровичем. Сам автор взял себе псевдоним Гранин, чтобы избежать неправильного толкования его взаимоотношений с заведующим отделом печати. В литературу Д. Гранин входил с богатым запасом жизненных наблюдений и с твердым убеждением: настоящие люди – это те, кем движет дух творческого горения, непримиримость к рутине, приспособленчеству. Герои его книг не только полны смелых планов, но стремятся реализовать их вопреки любым трудностям и препятствиям. Они берут на себя ответственность за все, что происходит вокруг. Основной темой для молодого прозаика стала проблема: человек и его дело.</w:t>
      </w:r>
    </w:p>
    <w:p w:rsidR="00C464CE" w:rsidRPr="00DA6B97" w:rsidRDefault="00C464CE" w:rsidP="00C464CE">
      <w:pPr>
        <w:shd w:val="clear" w:color="auto" w:fill="FFFFFF"/>
        <w:spacing w:after="0" w:line="270" w:lineRule="atLeast"/>
        <w:ind w:firstLine="708"/>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Надо подчеркнуть постоянную приверженность Даниила Гранина избранному кругу творческих интересов. Менялись темы и объекты изображения, но он отстаивал единый измеритель человеческой ценности своих героев: беззаветность в служении народу, чистоту нравственных устремлений. Эти качества отличают героев его литературных дебютов: повести </w:t>
      </w:r>
      <w:r w:rsidRPr="00DA6B97">
        <w:rPr>
          <w:rFonts w:ascii="Times New Roman" w:eastAsia="Times New Roman" w:hAnsi="Times New Roman" w:cs="Times New Roman"/>
          <w:b/>
          <w:bCs/>
          <w:color w:val="002060"/>
          <w:sz w:val="28"/>
          <w:szCs w:val="28"/>
          <w:bdr w:val="none" w:sz="0" w:space="0" w:color="auto" w:frame="1"/>
          <w:lang w:eastAsia="ru-RU"/>
        </w:rPr>
        <w:t>«Победа инженера Корсакова»(1949)</w:t>
      </w:r>
      <w:r w:rsidRPr="00DA6B97">
        <w:rPr>
          <w:rFonts w:ascii="Times New Roman" w:eastAsia="Times New Roman" w:hAnsi="Times New Roman" w:cs="Times New Roman"/>
          <w:color w:val="002060"/>
          <w:sz w:val="28"/>
          <w:szCs w:val="28"/>
          <w:lang w:eastAsia="ru-RU"/>
        </w:rPr>
        <w:t> и рассказа </w:t>
      </w:r>
      <w:r w:rsidRPr="00DA6B97">
        <w:rPr>
          <w:rFonts w:ascii="Times New Roman" w:eastAsia="Times New Roman" w:hAnsi="Times New Roman" w:cs="Times New Roman"/>
          <w:b/>
          <w:bCs/>
          <w:color w:val="002060"/>
          <w:sz w:val="28"/>
          <w:szCs w:val="28"/>
          <w:bdr w:val="none" w:sz="0" w:space="0" w:color="auto" w:frame="1"/>
          <w:lang w:eastAsia="ru-RU"/>
        </w:rPr>
        <w:t>«Вариант второй»(1950).</w:t>
      </w:r>
    </w:p>
    <w:p w:rsidR="00C464CE" w:rsidRPr="00DA6B97" w:rsidRDefault="00C464CE" w:rsidP="00C464CE">
      <w:pPr>
        <w:shd w:val="clear" w:color="auto" w:fill="FFFFFF"/>
        <w:spacing w:after="150" w:line="270" w:lineRule="atLeast"/>
        <w:ind w:firstLine="708"/>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Инженер Корсаков согласился взяться за создание крайне нужного промышленного прибора, хотя ему пришлось из-за этого оставить собственную – почти завершенную научную тему. Аспирант Савицкий («Вариант второй») отказался от защиты диссертации, когда узнал, что его идея сходна с идеей, выдвинутой погибшим на войне молодым ученым, и стал добиваться восстановления приоритета своего предшественника. Уже по этим первым произведениям можно судить о направлении творческих поисков писателя. Для него нет сомнений, что истинный талант неотделим от моральной принципиальности.</w:t>
      </w:r>
    </w:p>
    <w:p w:rsidR="00C464CE" w:rsidRPr="00DA6B97" w:rsidRDefault="00C464CE" w:rsidP="00C464CE">
      <w:pPr>
        <w:shd w:val="clear" w:color="auto" w:fill="FFFFFF"/>
        <w:spacing w:after="0" w:line="270" w:lineRule="atLeast"/>
        <w:ind w:firstLine="708"/>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Известным Даниила Гранина сделал роман </w:t>
      </w:r>
      <w:r w:rsidRPr="00DA6B97">
        <w:rPr>
          <w:rFonts w:ascii="Times New Roman" w:eastAsia="Times New Roman" w:hAnsi="Times New Roman" w:cs="Times New Roman"/>
          <w:b/>
          <w:bCs/>
          <w:color w:val="002060"/>
          <w:sz w:val="28"/>
          <w:szCs w:val="28"/>
          <w:bdr w:val="none" w:sz="0" w:space="0" w:color="auto" w:frame="1"/>
          <w:lang w:eastAsia="ru-RU"/>
        </w:rPr>
        <w:t>«Искатели»</w:t>
      </w:r>
      <w:r w:rsidRPr="00DA6B97">
        <w:rPr>
          <w:rFonts w:ascii="Times New Roman" w:eastAsia="Times New Roman" w:hAnsi="Times New Roman" w:cs="Times New Roman"/>
          <w:color w:val="002060"/>
          <w:sz w:val="28"/>
          <w:szCs w:val="28"/>
          <w:lang w:eastAsia="ru-RU"/>
        </w:rPr>
        <w:t> (1955) — история об ученом Андрее Лобанове, смыслом жизни которого стала наука. Однако гению мысли приходится бороться с бюрократией и чиновнической волокитой на пути к открытиям и исследованиям.</w:t>
      </w:r>
    </w:p>
    <w:p w:rsidR="00C464CE" w:rsidRPr="00C464CE" w:rsidRDefault="00C464CE" w:rsidP="00C464CE">
      <w:pPr>
        <w:shd w:val="clear" w:color="auto" w:fill="FFFFFF"/>
        <w:spacing w:after="0" w:line="270" w:lineRule="atLeast"/>
        <w:ind w:firstLine="708"/>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Даниил Гранин был создателем нового жанра — производственный роман. Например, такие романы и повести, как «Иду на грозу», «Неизвестный человек», «Собственное мнение», «Эта странная жизнь», «Кто-то должен». Предметом интереса Гранина были ученые, аспиранты, изобретатели и отношение к ним со стороны других людей и начальства. Чтобы описать их жизнь, Гранину не требовалось ездить в творческие командировки, ведь все эти люди были частью его окружения – друзьями, знакомыми, коллегами. За живость персонажей и простоту любимых образов писатель до старости благодарил свою работу в области электротехнической науки. </w:t>
      </w:r>
      <w:r w:rsidRPr="00C464CE">
        <w:rPr>
          <w:rFonts w:ascii="Times New Roman" w:eastAsia="Times New Roman" w:hAnsi="Times New Roman" w:cs="Times New Roman"/>
          <w:iCs/>
          <w:color w:val="002060"/>
          <w:sz w:val="28"/>
          <w:szCs w:val="28"/>
          <w:bdr w:val="none" w:sz="0" w:space="0" w:color="auto" w:frame="1"/>
          <w:lang w:eastAsia="ru-RU"/>
        </w:rPr>
        <w:t xml:space="preserve">«Я любил своих героев, хотя их жизнь не была богата событиями. </w:t>
      </w:r>
      <w:r w:rsidRPr="00C464CE">
        <w:rPr>
          <w:rFonts w:ascii="Times New Roman" w:eastAsia="Times New Roman" w:hAnsi="Times New Roman" w:cs="Times New Roman"/>
          <w:iCs/>
          <w:color w:val="002060"/>
          <w:sz w:val="28"/>
          <w:szCs w:val="28"/>
          <w:bdr w:val="none" w:sz="0" w:space="0" w:color="auto" w:frame="1"/>
          <w:lang w:eastAsia="ru-RU"/>
        </w:rPr>
        <w:lastRenderedPageBreak/>
        <w:t>Изобразить их внутреннее напряжение было  нелегко. Еще труднее было ввести читателей в курс их работы, не прибегая к схемам и формулам». (Д. Гранин</w:t>
      </w:r>
      <w:proofErr w:type="gramStart"/>
      <w:r w:rsidRPr="00C464CE">
        <w:rPr>
          <w:rFonts w:ascii="Times New Roman" w:eastAsia="Times New Roman" w:hAnsi="Times New Roman" w:cs="Times New Roman"/>
          <w:iCs/>
          <w:color w:val="002060"/>
          <w:sz w:val="28"/>
          <w:szCs w:val="28"/>
          <w:bdr w:val="none" w:sz="0" w:space="0" w:color="auto" w:frame="1"/>
          <w:lang w:eastAsia="ru-RU"/>
        </w:rPr>
        <w:t xml:space="preserve"> )</w:t>
      </w:r>
      <w:proofErr w:type="gramEnd"/>
    </w:p>
    <w:p w:rsidR="00C464CE" w:rsidRPr="00DA6B97" w:rsidRDefault="00C464CE" w:rsidP="00C464CE">
      <w:pPr>
        <w:shd w:val="clear" w:color="auto" w:fill="FFFFFF"/>
        <w:spacing w:after="150" w:line="270" w:lineRule="atLeast"/>
        <w:ind w:firstLine="708"/>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В 1950 г. Гранин принял решение отказаться от науки, которой до этого занимался параллельно с литературой и спустя некоторое время ушел из института, в котором работал после войны. Опубликовал в 1951 г. начатую еще в довоенные годы повесть о генерале Я. Домбровском – «Ярослав Домбровский».</w:t>
      </w:r>
    </w:p>
    <w:p w:rsidR="00C464CE" w:rsidRPr="00DA6B97" w:rsidRDefault="00C464CE" w:rsidP="00C464CE">
      <w:pPr>
        <w:shd w:val="clear" w:color="auto" w:fill="FFFFFF"/>
        <w:spacing w:after="150" w:line="270" w:lineRule="atLeast"/>
        <w:ind w:firstLine="708"/>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 xml:space="preserve">Дальнейшая творческая биография Даниила Гранина сложилась на поприще научных разработок. Он поступает в аспирантуру, изучает движение электрических дуг. В своих произведениях Даниил Гранин затрагивает темы научно-технического прогресса и </w:t>
      </w:r>
      <w:proofErr w:type="gramStart"/>
      <w:r w:rsidRPr="00DA6B97">
        <w:rPr>
          <w:rFonts w:ascii="Times New Roman" w:eastAsia="Times New Roman" w:hAnsi="Times New Roman" w:cs="Times New Roman"/>
          <w:color w:val="002060"/>
          <w:sz w:val="28"/>
          <w:szCs w:val="28"/>
          <w:lang w:eastAsia="ru-RU"/>
        </w:rPr>
        <w:t>реалий</w:t>
      </w:r>
      <w:proofErr w:type="gramEnd"/>
      <w:r w:rsidRPr="00DA6B97">
        <w:rPr>
          <w:rFonts w:ascii="Times New Roman" w:eastAsia="Times New Roman" w:hAnsi="Times New Roman" w:cs="Times New Roman"/>
          <w:color w:val="002060"/>
          <w:sz w:val="28"/>
          <w:szCs w:val="28"/>
          <w:lang w:eastAsia="ru-RU"/>
        </w:rPr>
        <w:t xml:space="preserve"> трудовых будней. Его творчество находит отклик в сердцах ученого света СССР, которые всегда были мишенью руководства, чиновников. Гранин раскрывает тему препятствий движению науки вперед со стороны государственных деятелей. В 1962 году Даниил Гранин вступил в Союз писателей.</w:t>
      </w:r>
    </w:p>
    <w:p w:rsidR="00C464CE" w:rsidRPr="00DA6B97" w:rsidRDefault="00C464CE" w:rsidP="00C464CE">
      <w:pPr>
        <w:shd w:val="clear" w:color="auto" w:fill="FFFFFF"/>
        <w:spacing w:after="0" w:line="270" w:lineRule="atLeast"/>
        <w:ind w:firstLine="708"/>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Интересовали Даниила Александровича и судьбы талантливых людей. Именно Гранин развил в литературе жанр </w:t>
      </w:r>
      <w:r w:rsidRPr="00DA6B97">
        <w:rPr>
          <w:rFonts w:ascii="Times New Roman" w:eastAsia="Times New Roman" w:hAnsi="Times New Roman" w:cs="Times New Roman"/>
          <w:b/>
          <w:bCs/>
          <w:color w:val="002060"/>
          <w:sz w:val="28"/>
          <w:szCs w:val="28"/>
          <w:bdr w:val="none" w:sz="0" w:space="0" w:color="auto" w:frame="1"/>
          <w:lang w:eastAsia="ru-RU"/>
        </w:rPr>
        <w:t>«</w:t>
      </w:r>
      <w:proofErr w:type="spellStart"/>
      <w:r w:rsidRPr="00DA6B97">
        <w:rPr>
          <w:rFonts w:ascii="Times New Roman" w:eastAsia="Times New Roman" w:hAnsi="Times New Roman" w:cs="Times New Roman"/>
          <w:b/>
          <w:bCs/>
          <w:color w:val="002060"/>
          <w:sz w:val="28"/>
          <w:szCs w:val="28"/>
          <w:bdr w:val="none" w:sz="0" w:space="0" w:color="auto" w:frame="1"/>
          <w:lang w:eastAsia="ru-RU"/>
        </w:rPr>
        <w:t>докуфикшн</w:t>
      </w:r>
      <w:proofErr w:type="spellEnd"/>
      <w:r w:rsidRPr="00DA6B97">
        <w:rPr>
          <w:rFonts w:ascii="Times New Roman" w:eastAsia="Times New Roman" w:hAnsi="Times New Roman" w:cs="Times New Roman"/>
          <w:b/>
          <w:bCs/>
          <w:color w:val="002060"/>
          <w:sz w:val="28"/>
          <w:szCs w:val="28"/>
          <w:bdr w:val="none" w:sz="0" w:space="0" w:color="auto" w:frame="1"/>
          <w:lang w:eastAsia="ru-RU"/>
        </w:rPr>
        <w:t>». </w:t>
      </w:r>
      <w:r w:rsidRPr="00DA6B97">
        <w:rPr>
          <w:rFonts w:ascii="Times New Roman" w:eastAsia="Times New Roman" w:hAnsi="Times New Roman" w:cs="Times New Roman"/>
          <w:color w:val="002060"/>
          <w:sz w:val="28"/>
          <w:szCs w:val="28"/>
          <w:lang w:eastAsia="ru-RU"/>
        </w:rPr>
        <w:t>Он провел исследования и написал биографии биолога Александра Любищева (повесть «Эта странная жизнь»), генетика Николая Тимофеева-Ресовского (художественно-документальный роман «Зубр»), а также физика Игоря Курчатова (роман «Выбор цели»). Гранин поднимал в своем творчестве проблему репрессий, которые пришлось пережить науке, прежде чем стать таковой. Его произведения проникнуты искренней любовью к людям, к России, её великой истории и традициям, поднимают важные нравственные, мировоззренческие проблемы. Каждое произведение Д. Гранина — это гимн Человеку, его мечтам и надеждам, его желанию сделать мир лучше. Герои книг – честные, добрые, умные люди, которые проходят через жизненные испытания с высоко поднятой головой.</w:t>
      </w:r>
    </w:p>
    <w:p w:rsidR="00C464CE" w:rsidRPr="00DA6B97" w:rsidRDefault="00C464CE" w:rsidP="00C464CE">
      <w:pPr>
        <w:shd w:val="clear" w:color="auto" w:fill="FFFFFF"/>
        <w:spacing w:after="150" w:line="270" w:lineRule="atLeast"/>
        <w:ind w:firstLine="708"/>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В романе «Бегство в Россию», опубликованном в 1994 году, Даниил Гранин раскрылся для читателей с новой стороны. Прозаик вернулся к излюбленной теме судьбы ученых, однако раскрыл ее в форме приключенческого детектива.</w:t>
      </w:r>
    </w:p>
    <w:p w:rsidR="00C464CE" w:rsidRPr="00DA6B97" w:rsidRDefault="00C464CE" w:rsidP="00C464CE">
      <w:pPr>
        <w:shd w:val="clear" w:color="auto" w:fill="FFFFFF"/>
        <w:spacing w:after="150" w:line="270" w:lineRule="atLeast"/>
        <w:ind w:firstLine="708"/>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Однако едва ли не главной темой для Гранина стала война. Как говорил Даниил Гранин:</w:t>
      </w:r>
    </w:p>
    <w:p w:rsidR="00C464CE" w:rsidRPr="00C464CE" w:rsidRDefault="00C464CE" w:rsidP="00C464CE">
      <w:pPr>
        <w:shd w:val="clear" w:color="auto" w:fill="FFFFFF"/>
        <w:spacing w:after="0" w:line="270" w:lineRule="atLeast"/>
        <w:ind w:firstLine="708"/>
        <w:jc w:val="both"/>
        <w:rPr>
          <w:rFonts w:ascii="Times New Roman" w:eastAsia="Times New Roman" w:hAnsi="Times New Roman" w:cs="Times New Roman"/>
          <w:color w:val="002060"/>
          <w:sz w:val="28"/>
          <w:szCs w:val="28"/>
          <w:lang w:eastAsia="ru-RU"/>
        </w:rPr>
      </w:pPr>
      <w:r w:rsidRPr="00C464CE">
        <w:rPr>
          <w:rFonts w:ascii="Times New Roman" w:eastAsia="Times New Roman" w:hAnsi="Times New Roman" w:cs="Times New Roman"/>
          <w:bCs/>
          <w:iCs/>
          <w:color w:val="002060"/>
          <w:sz w:val="28"/>
          <w:szCs w:val="28"/>
          <w:bdr w:val="none" w:sz="0" w:space="0" w:color="auto" w:frame="1"/>
          <w:lang w:eastAsia="ru-RU"/>
        </w:rPr>
        <w:t>«Надо уметь прощать, но надо уметь и помнить. Вспоминать про годы войны тяжело. Но память о погибших миллионах, десятках миллионов наших солдат необходима».</w:t>
      </w:r>
    </w:p>
    <w:p w:rsidR="00C464CE" w:rsidRPr="00DA6B97" w:rsidRDefault="00C464CE" w:rsidP="00C464CE">
      <w:pPr>
        <w:shd w:val="clear" w:color="auto" w:fill="FFFFFF"/>
        <w:spacing w:after="150" w:line="270" w:lineRule="atLeast"/>
        <w:jc w:val="both"/>
        <w:rPr>
          <w:rFonts w:ascii="Times New Roman" w:eastAsia="Times New Roman" w:hAnsi="Times New Roman" w:cs="Times New Roman"/>
          <w:color w:val="002060"/>
          <w:sz w:val="28"/>
          <w:szCs w:val="28"/>
          <w:lang w:eastAsia="ru-RU"/>
        </w:rPr>
      </w:pPr>
      <w:r w:rsidRPr="00C464CE">
        <w:rPr>
          <w:rFonts w:ascii="Times New Roman" w:eastAsia="Times New Roman" w:hAnsi="Times New Roman" w:cs="Times New Roman"/>
          <w:color w:val="002060"/>
          <w:sz w:val="28"/>
          <w:szCs w:val="28"/>
          <w:lang w:eastAsia="ru-RU"/>
        </w:rPr>
        <w:t> </w:t>
      </w:r>
      <w:r>
        <w:rPr>
          <w:rFonts w:ascii="Times New Roman" w:eastAsia="Times New Roman" w:hAnsi="Times New Roman" w:cs="Times New Roman"/>
          <w:color w:val="002060"/>
          <w:sz w:val="28"/>
          <w:szCs w:val="28"/>
          <w:lang w:eastAsia="ru-RU"/>
        </w:rPr>
        <w:tab/>
      </w:r>
      <w:r w:rsidRPr="00DA6B97">
        <w:rPr>
          <w:rFonts w:ascii="Times New Roman" w:eastAsia="Times New Roman" w:hAnsi="Times New Roman" w:cs="Times New Roman"/>
          <w:color w:val="002060"/>
          <w:sz w:val="28"/>
          <w:szCs w:val="28"/>
          <w:lang w:eastAsia="ru-RU"/>
        </w:rPr>
        <w:t xml:space="preserve">Повести о войне «Наш комбат» (1968) и «Клавдия </w:t>
      </w:r>
      <w:proofErr w:type="spellStart"/>
      <w:r w:rsidRPr="00DA6B97">
        <w:rPr>
          <w:rFonts w:ascii="Times New Roman" w:eastAsia="Times New Roman" w:hAnsi="Times New Roman" w:cs="Times New Roman"/>
          <w:color w:val="002060"/>
          <w:sz w:val="28"/>
          <w:szCs w:val="28"/>
          <w:lang w:eastAsia="ru-RU"/>
        </w:rPr>
        <w:t>Вилор</w:t>
      </w:r>
      <w:proofErr w:type="spellEnd"/>
      <w:r w:rsidRPr="00DA6B97">
        <w:rPr>
          <w:rFonts w:ascii="Times New Roman" w:eastAsia="Times New Roman" w:hAnsi="Times New Roman" w:cs="Times New Roman"/>
          <w:color w:val="002060"/>
          <w:sz w:val="28"/>
          <w:szCs w:val="28"/>
          <w:lang w:eastAsia="ru-RU"/>
        </w:rPr>
        <w:t>» (1976) вызвали яростные споры, так как ставили непривычные вопросы о войне. Но главной книгой писателя о войне стала </w:t>
      </w:r>
      <w:r w:rsidRPr="00DA6B97">
        <w:rPr>
          <w:rFonts w:ascii="Times New Roman" w:eastAsia="Times New Roman" w:hAnsi="Times New Roman" w:cs="Times New Roman"/>
          <w:b/>
          <w:bCs/>
          <w:color w:val="002060"/>
          <w:sz w:val="28"/>
          <w:szCs w:val="28"/>
          <w:bdr w:val="none" w:sz="0" w:space="0" w:color="auto" w:frame="1"/>
          <w:lang w:eastAsia="ru-RU"/>
        </w:rPr>
        <w:t>«Блокадная книга»,</w:t>
      </w:r>
      <w:r w:rsidRPr="00DA6B97">
        <w:rPr>
          <w:rFonts w:ascii="Times New Roman" w:eastAsia="Times New Roman" w:hAnsi="Times New Roman" w:cs="Times New Roman"/>
          <w:color w:val="002060"/>
          <w:sz w:val="28"/>
          <w:szCs w:val="28"/>
          <w:lang w:eastAsia="ru-RU"/>
        </w:rPr>
        <w:t xml:space="preserve"> написанная в соавторстве с другим великим летописцем войны, Алесем Адамовичем, которая посвящена блокаде Ленинграда и основана на документальных </w:t>
      </w:r>
      <w:r w:rsidRPr="00DA6B97">
        <w:rPr>
          <w:rFonts w:ascii="Times New Roman" w:eastAsia="Times New Roman" w:hAnsi="Times New Roman" w:cs="Times New Roman"/>
          <w:color w:val="002060"/>
          <w:sz w:val="28"/>
          <w:szCs w:val="28"/>
          <w:lang w:eastAsia="ru-RU"/>
        </w:rPr>
        <w:lastRenderedPageBreak/>
        <w:t>источниках, записках блокадников и воспоминаниях фронтовиков. На  издание «Блокадной книги» в Ленинграде  был наложен запрет, а впервые ее часть была напечатана с купюрами в 1977 г., а в Ленинграде книга вышла только в 1984 г. после смены партийного руководства. Впервые части «Блокадной книги» были напечатаны в 1977 году в журнале «Новый мир». И только через 18 лет (2002 год) «Блокадная книга», в которой авторы на документальном материале честно и без прикрас описали жизнь в Ленинграде во время 900-дневной блокады, была издана без цензурных поправок.</w:t>
      </w:r>
    </w:p>
    <w:p w:rsidR="00C464CE" w:rsidRPr="00C464CE" w:rsidRDefault="00C464CE" w:rsidP="00C464CE">
      <w:pPr>
        <w:shd w:val="clear" w:color="auto" w:fill="FFFFFF"/>
        <w:spacing w:after="0" w:line="270" w:lineRule="atLeast"/>
        <w:ind w:firstLine="708"/>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 xml:space="preserve">В ходе работы над книгой было опрошено около 200 блокадников. Как вспоминал Даниил Гранин: «по-настоящему мужественно рассчитаться с войной, как это сделали Астафьев и Никулин, я не смог. Хотя, наверное, надо было. Но кое-что мы сделали с Алесем Адамовичем в «Блокадной книге». Когда мы приходили к блокадникам, начиналась истерика. Они не могли рассказывать. Они нас выгоняли, а потом звонили, просили вернуться. Они хотели избавиться от этого. Это все было ужасно. Адамович заболел, потом я заболел…»  «Блокадная книга» — хроника того, как для одних ленинградцев это испытание стало невероятной и невыносимой школой стойкости духа, а для других — дорогой к </w:t>
      </w:r>
      <w:proofErr w:type="gramStart"/>
      <w:r w:rsidRPr="00DA6B97">
        <w:rPr>
          <w:rFonts w:ascii="Times New Roman" w:eastAsia="Times New Roman" w:hAnsi="Times New Roman" w:cs="Times New Roman"/>
          <w:color w:val="002060"/>
          <w:sz w:val="28"/>
          <w:szCs w:val="28"/>
          <w:lang w:eastAsia="ru-RU"/>
        </w:rPr>
        <w:t>утрате себя</w:t>
      </w:r>
      <w:proofErr w:type="gramEnd"/>
      <w:r w:rsidRPr="00DA6B97">
        <w:rPr>
          <w:rFonts w:ascii="Times New Roman" w:eastAsia="Times New Roman" w:hAnsi="Times New Roman" w:cs="Times New Roman"/>
          <w:color w:val="002060"/>
          <w:sz w:val="28"/>
          <w:szCs w:val="28"/>
          <w:lang w:eastAsia="ru-RU"/>
        </w:rPr>
        <w:t xml:space="preserve"> как личности. </w:t>
      </w:r>
      <w:r w:rsidRPr="00C464CE">
        <w:rPr>
          <w:rFonts w:ascii="Times New Roman" w:eastAsia="Times New Roman" w:hAnsi="Times New Roman" w:cs="Times New Roman"/>
          <w:bCs/>
          <w:iCs/>
          <w:color w:val="002060"/>
          <w:sz w:val="28"/>
          <w:szCs w:val="28"/>
          <w:bdr w:val="none" w:sz="0" w:space="0" w:color="auto" w:frame="1"/>
          <w:lang w:eastAsia="ru-RU"/>
        </w:rPr>
        <w:t xml:space="preserve">«Блокада открывала человеку, каков он, что он способен выдержать и не </w:t>
      </w:r>
      <w:proofErr w:type="spellStart"/>
      <w:r w:rsidRPr="00C464CE">
        <w:rPr>
          <w:rFonts w:ascii="Times New Roman" w:eastAsia="Times New Roman" w:hAnsi="Times New Roman" w:cs="Times New Roman"/>
          <w:bCs/>
          <w:iCs/>
          <w:color w:val="002060"/>
          <w:sz w:val="28"/>
          <w:szCs w:val="28"/>
          <w:bdr w:val="none" w:sz="0" w:space="0" w:color="auto" w:frame="1"/>
          <w:lang w:eastAsia="ru-RU"/>
        </w:rPr>
        <w:t>расчеловечиться</w:t>
      </w:r>
      <w:proofErr w:type="spellEnd"/>
      <w:r w:rsidRPr="00C464CE">
        <w:rPr>
          <w:rFonts w:ascii="Times New Roman" w:eastAsia="Times New Roman" w:hAnsi="Times New Roman" w:cs="Times New Roman"/>
          <w:bCs/>
          <w:iCs/>
          <w:color w:val="002060"/>
          <w:sz w:val="28"/>
          <w:szCs w:val="28"/>
          <w:bdr w:val="none" w:sz="0" w:space="0" w:color="auto" w:frame="1"/>
          <w:lang w:eastAsia="ru-RU"/>
        </w:rPr>
        <w:t>» (Д. Гранин).</w:t>
      </w:r>
    </w:p>
    <w:p w:rsidR="00C464CE" w:rsidRPr="00DA6B97" w:rsidRDefault="00C464CE" w:rsidP="00C464CE">
      <w:pPr>
        <w:shd w:val="clear" w:color="auto" w:fill="FFFFFF"/>
        <w:spacing w:after="150" w:line="270" w:lineRule="atLeast"/>
        <w:ind w:firstLine="708"/>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Авторы «Блокадной книги» пытались совершить ранее никем не свершенное — собрать как можно больше мыслей и чу</w:t>
      </w:r>
      <w:proofErr w:type="gramStart"/>
      <w:r w:rsidRPr="00DA6B97">
        <w:rPr>
          <w:rFonts w:ascii="Times New Roman" w:eastAsia="Times New Roman" w:hAnsi="Times New Roman" w:cs="Times New Roman"/>
          <w:color w:val="002060"/>
          <w:sz w:val="28"/>
          <w:szCs w:val="28"/>
          <w:lang w:eastAsia="ru-RU"/>
        </w:rPr>
        <w:t>вств бл</w:t>
      </w:r>
      <w:proofErr w:type="gramEnd"/>
      <w:r w:rsidRPr="00DA6B97">
        <w:rPr>
          <w:rFonts w:ascii="Times New Roman" w:eastAsia="Times New Roman" w:hAnsi="Times New Roman" w:cs="Times New Roman"/>
          <w:color w:val="002060"/>
          <w:sz w:val="28"/>
          <w:szCs w:val="28"/>
          <w:lang w:eastAsia="ru-RU"/>
        </w:rPr>
        <w:t>окадников, но не описаний того времени, нет, они хотели экстрагировать из этих людей откровение, которое правдивой печатью навсегда закрепит прошлое тех тяжелых дней. Для писателя-фронтовика эта тема была особенной, раскрывающей личные переживания писателя — его часть последней зашла в зону блокады, после чего фашисты заблокировали город. Тему войны Гранин не оставлял до самого последнего времени — за ставший последним роман «Мой лейтенант», который писатель посвятил однополчанам, он получил премию «Большая книга».</w:t>
      </w:r>
    </w:p>
    <w:p w:rsidR="00C464CE" w:rsidRPr="00DA6B97" w:rsidRDefault="00C464CE" w:rsidP="00C464CE">
      <w:pPr>
        <w:shd w:val="clear" w:color="auto" w:fill="FFFFFF"/>
        <w:spacing w:after="150" w:line="270" w:lineRule="atLeast"/>
        <w:ind w:firstLine="708"/>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В  1980 выходит роман «Картина», вновь заставившая говорить о писателе, о его таланте создавать прозу высокого интеллектуального уровня.</w:t>
      </w:r>
    </w:p>
    <w:p w:rsidR="00C464CE" w:rsidRPr="00DA6B97" w:rsidRDefault="00C464CE" w:rsidP="00C464CE">
      <w:pPr>
        <w:shd w:val="clear" w:color="auto" w:fill="FFFFFF"/>
        <w:spacing w:after="150" w:line="270" w:lineRule="atLeast"/>
        <w:ind w:firstLine="708"/>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 xml:space="preserve">В 1960-80-х годах Д. А. Гранин много путешествовал, объехал всю Европу («Примечания к путеводителю», 1967; «Церковь в Овере», 1969; «Чужой дневник», 1982), посетил Кубу («Остров молодых», 1962) и Австралию («Месяц вверх ногами», 1966), Японию («Сад камней», 1971), Америку, Китай. Кроме того, прозаик написал ряд эссе и очерков о Льве Толстом, Александре Пушкине, Федоре Достоевском. Его лирическая путевая проза интеллектуально насыщена, свободна и полемична, причем «дорожные сюжеты» занимают писателя куда меньше, чем фигура путешествующего рассказчика. На фоне разноликой экзотики рассказчик </w:t>
      </w:r>
      <w:r w:rsidRPr="00DA6B97">
        <w:rPr>
          <w:rFonts w:ascii="Times New Roman" w:eastAsia="Times New Roman" w:hAnsi="Times New Roman" w:cs="Times New Roman"/>
          <w:color w:val="002060"/>
          <w:sz w:val="28"/>
          <w:szCs w:val="28"/>
          <w:lang w:eastAsia="ru-RU"/>
        </w:rPr>
        <w:lastRenderedPageBreak/>
        <w:t>обращается взглядом к собственной жизни, к своей стране, разгадывает тайну времени – прошлого и настоящего.</w:t>
      </w:r>
    </w:p>
    <w:p w:rsidR="00C464CE" w:rsidRDefault="00C464CE" w:rsidP="00C464CE">
      <w:pPr>
        <w:shd w:val="clear" w:color="auto" w:fill="FFFFFF"/>
        <w:spacing w:after="150" w:line="270" w:lineRule="atLeast"/>
        <w:ind w:firstLine="708"/>
        <w:jc w:val="both"/>
        <w:rPr>
          <w:rFonts w:ascii="Times New Roman" w:eastAsia="Times New Roman" w:hAnsi="Times New Roman" w:cs="Times New Roman"/>
          <w:color w:val="002060"/>
          <w:sz w:val="28"/>
          <w:szCs w:val="28"/>
          <w:lang w:eastAsia="ru-RU"/>
        </w:rPr>
      </w:pPr>
      <w:r w:rsidRPr="00DA6B97">
        <w:rPr>
          <w:rFonts w:ascii="Times New Roman" w:eastAsia="Times New Roman" w:hAnsi="Times New Roman" w:cs="Times New Roman"/>
          <w:color w:val="002060"/>
          <w:sz w:val="28"/>
          <w:szCs w:val="28"/>
          <w:lang w:eastAsia="ru-RU"/>
        </w:rPr>
        <w:t>В последние годы Даниил Александрович предпочитал писать в жанре мемуаров. Таковы произведения «Мой лейтенант», «Причуды моей памяти», «Все было совсем не так», выпущенные в начале 2000 годов. К своему 95-летнему юбилею Гранин выпустил книгу «Человек не отсюда» (2014 год). В ней писатель соединил рассказы, посвященные личным воспоминаниям с философскими размышлениями о месте человека в мире. Эта книга оказалась его последним произведением.</w:t>
      </w:r>
    </w:p>
    <w:p w:rsidR="001D05E5" w:rsidRDefault="001D05E5" w:rsidP="00C464CE">
      <w:pPr>
        <w:shd w:val="clear" w:color="auto" w:fill="FFFFFF"/>
        <w:spacing w:after="150" w:line="270" w:lineRule="atLeast"/>
        <w:ind w:firstLine="708"/>
        <w:jc w:val="both"/>
        <w:rPr>
          <w:rFonts w:ascii="Times New Roman" w:eastAsia="Times New Roman" w:hAnsi="Times New Roman" w:cs="Times New Roman"/>
          <w:color w:val="002060"/>
          <w:sz w:val="28"/>
          <w:szCs w:val="28"/>
          <w:lang w:eastAsia="ru-RU"/>
        </w:rPr>
      </w:pPr>
      <w:proofErr w:type="gramStart"/>
      <w:r>
        <w:rPr>
          <w:rFonts w:ascii="Times New Roman" w:eastAsia="Times New Roman" w:hAnsi="Times New Roman" w:cs="Times New Roman"/>
          <w:color w:val="002060"/>
          <w:sz w:val="28"/>
          <w:szCs w:val="28"/>
          <w:lang w:eastAsia="ru-RU"/>
        </w:rPr>
        <w:t xml:space="preserve">( Из кн.: Русские писатели </w:t>
      </w:r>
      <w:r>
        <w:rPr>
          <w:rFonts w:ascii="Times New Roman" w:eastAsia="Times New Roman" w:hAnsi="Times New Roman" w:cs="Times New Roman"/>
          <w:color w:val="002060"/>
          <w:sz w:val="28"/>
          <w:szCs w:val="28"/>
          <w:lang w:val="en-US" w:eastAsia="ru-RU"/>
        </w:rPr>
        <w:t>XX</w:t>
      </w:r>
      <w:r>
        <w:rPr>
          <w:rFonts w:ascii="Times New Roman" w:eastAsia="Times New Roman" w:hAnsi="Times New Roman" w:cs="Times New Roman"/>
          <w:color w:val="002060"/>
          <w:sz w:val="28"/>
          <w:szCs w:val="28"/>
          <w:lang w:eastAsia="ru-RU"/>
        </w:rPr>
        <w:t xml:space="preserve"> век.</w:t>
      </w:r>
      <w:proofErr w:type="gramEnd"/>
      <w:r>
        <w:rPr>
          <w:rFonts w:ascii="Times New Roman" w:eastAsia="Times New Roman" w:hAnsi="Times New Roman" w:cs="Times New Roman"/>
          <w:color w:val="002060"/>
          <w:sz w:val="28"/>
          <w:szCs w:val="28"/>
          <w:lang w:eastAsia="ru-RU"/>
        </w:rPr>
        <w:t xml:space="preserve"> Биобиблиографический </w:t>
      </w:r>
      <w:proofErr w:type="spellStart"/>
      <w:r>
        <w:rPr>
          <w:rFonts w:ascii="Times New Roman" w:eastAsia="Times New Roman" w:hAnsi="Times New Roman" w:cs="Times New Roman"/>
          <w:color w:val="002060"/>
          <w:sz w:val="28"/>
          <w:szCs w:val="28"/>
          <w:lang w:eastAsia="ru-RU"/>
        </w:rPr>
        <w:t>словарьв</w:t>
      </w:r>
      <w:proofErr w:type="spellEnd"/>
      <w:r>
        <w:rPr>
          <w:rFonts w:ascii="Times New Roman" w:eastAsia="Times New Roman" w:hAnsi="Times New Roman" w:cs="Times New Roman"/>
          <w:color w:val="002060"/>
          <w:sz w:val="28"/>
          <w:szCs w:val="28"/>
          <w:lang w:eastAsia="ru-RU"/>
        </w:rPr>
        <w:t xml:space="preserve"> 2-х ч. Ч.1 </w:t>
      </w:r>
      <w:proofErr w:type="gramStart"/>
      <w:r>
        <w:rPr>
          <w:rFonts w:ascii="Times New Roman" w:eastAsia="Times New Roman" w:hAnsi="Times New Roman" w:cs="Times New Roman"/>
          <w:color w:val="002060"/>
          <w:sz w:val="28"/>
          <w:szCs w:val="28"/>
          <w:lang w:eastAsia="ru-RU"/>
        </w:rPr>
        <w:t>А-Л</w:t>
      </w:r>
      <w:proofErr w:type="gramEnd"/>
      <w:r>
        <w:rPr>
          <w:rFonts w:ascii="Times New Roman" w:eastAsia="Times New Roman" w:hAnsi="Times New Roman" w:cs="Times New Roman"/>
          <w:color w:val="002060"/>
          <w:sz w:val="28"/>
          <w:szCs w:val="28"/>
          <w:lang w:eastAsia="ru-RU"/>
        </w:rPr>
        <w:t>/</w:t>
      </w:r>
      <w:proofErr w:type="spellStart"/>
      <w:r>
        <w:rPr>
          <w:rFonts w:ascii="Times New Roman" w:eastAsia="Times New Roman" w:hAnsi="Times New Roman" w:cs="Times New Roman"/>
          <w:color w:val="002060"/>
          <w:sz w:val="28"/>
          <w:szCs w:val="28"/>
          <w:lang w:eastAsia="ru-RU"/>
        </w:rPr>
        <w:t>Редкол</w:t>
      </w:r>
      <w:proofErr w:type="spellEnd"/>
      <w:r>
        <w:rPr>
          <w:rFonts w:ascii="Times New Roman" w:eastAsia="Times New Roman" w:hAnsi="Times New Roman" w:cs="Times New Roman"/>
          <w:color w:val="002060"/>
          <w:sz w:val="28"/>
          <w:szCs w:val="28"/>
          <w:lang w:eastAsia="ru-RU"/>
        </w:rPr>
        <w:t xml:space="preserve">. </w:t>
      </w:r>
      <w:proofErr w:type="gramStart"/>
      <w:r>
        <w:rPr>
          <w:rFonts w:ascii="Times New Roman" w:eastAsia="Times New Roman" w:hAnsi="Times New Roman" w:cs="Times New Roman"/>
          <w:color w:val="002060"/>
          <w:sz w:val="28"/>
          <w:szCs w:val="28"/>
          <w:lang w:eastAsia="ru-RU"/>
        </w:rPr>
        <w:t xml:space="preserve">Н.А. </w:t>
      </w:r>
      <w:proofErr w:type="spellStart"/>
      <w:r>
        <w:rPr>
          <w:rFonts w:ascii="Times New Roman" w:eastAsia="Times New Roman" w:hAnsi="Times New Roman" w:cs="Times New Roman"/>
          <w:color w:val="002060"/>
          <w:sz w:val="28"/>
          <w:szCs w:val="28"/>
          <w:lang w:eastAsia="ru-RU"/>
        </w:rPr>
        <w:t>Грознова</w:t>
      </w:r>
      <w:proofErr w:type="spellEnd"/>
      <w:r>
        <w:rPr>
          <w:rFonts w:ascii="Times New Roman" w:eastAsia="Times New Roman" w:hAnsi="Times New Roman" w:cs="Times New Roman"/>
          <w:color w:val="002060"/>
          <w:sz w:val="28"/>
          <w:szCs w:val="28"/>
          <w:lang w:eastAsia="ru-RU"/>
        </w:rPr>
        <w:t xml:space="preserve"> и др..- М.: Просвещение, 1998.- с.392)</w:t>
      </w:r>
      <w:proofErr w:type="gramEnd"/>
    </w:p>
    <w:p w:rsidR="002F14DE" w:rsidRDefault="002F14DE" w:rsidP="002F14DE">
      <w:pPr>
        <w:shd w:val="clear" w:color="auto" w:fill="FFFFFF"/>
        <w:spacing w:after="150" w:line="270" w:lineRule="atLeast"/>
        <w:ind w:left="1416" w:firstLine="708"/>
        <w:jc w:val="both"/>
        <w:rPr>
          <w:rFonts w:ascii="Times New Roman" w:hAnsi="Times New Roman" w:cs="Times New Roman"/>
          <w:color w:val="002060"/>
          <w:sz w:val="28"/>
          <w:szCs w:val="28"/>
        </w:rPr>
      </w:pPr>
      <w:r w:rsidRPr="002F14DE">
        <w:rPr>
          <w:rFonts w:ascii="Times New Roman" w:hAnsi="Times New Roman" w:cs="Times New Roman"/>
          <w:b/>
          <w:bCs/>
          <w:iCs/>
          <w:noProof/>
          <w:color w:val="002060"/>
          <w:sz w:val="28"/>
          <w:szCs w:val="28"/>
          <w:shd w:val="clear" w:color="auto" w:fill="FFFFFF"/>
          <w:lang w:eastAsia="ru-RU"/>
        </w:rPr>
        <w:drawing>
          <wp:anchor distT="0" distB="0" distL="114300" distR="114300" simplePos="0" relativeHeight="251670528" behindDoc="1" locked="0" layoutInCell="1" allowOverlap="1" wp14:anchorId="510439BE" wp14:editId="2A27FEB9">
            <wp:simplePos x="0" y="0"/>
            <wp:positionH relativeFrom="column">
              <wp:posOffset>-721995</wp:posOffset>
            </wp:positionH>
            <wp:positionV relativeFrom="paragraph">
              <wp:posOffset>46355</wp:posOffset>
            </wp:positionV>
            <wp:extent cx="1432560" cy="2080260"/>
            <wp:effectExtent l="0" t="0" r="0" b="0"/>
            <wp:wrapTight wrapText="bothSides">
              <wp:wrapPolygon edited="0">
                <wp:start x="0" y="0"/>
                <wp:lineTo x="0" y="21363"/>
                <wp:lineTo x="21255" y="21363"/>
                <wp:lineTo x="21255" y="0"/>
                <wp:lineTo x="0" y="0"/>
              </wp:wrapPolygon>
            </wp:wrapTight>
            <wp:docPr id="7" name="Рисунок 7" descr="C:\Users\Администратор\Desktop\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12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6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6"/>
          <w:rFonts w:ascii="Times New Roman" w:hAnsi="Times New Roman" w:cs="Times New Roman"/>
          <w:iCs/>
          <w:color w:val="002060"/>
          <w:sz w:val="28"/>
          <w:szCs w:val="28"/>
          <w:shd w:val="clear" w:color="auto" w:fill="FFFFFF"/>
        </w:rPr>
        <w:t>Портреты и проблемы</w:t>
      </w:r>
      <w:r w:rsidR="001D05E5" w:rsidRPr="002F14DE">
        <w:rPr>
          <w:rStyle w:val="a6"/>
          <w:rFonts w:ascii="Times New Roman" w:hAnsi="Times New Roman" w:cs="Times New Roman"/>
          <w:iCs/>
          <w:color w:val="002060"/>
          <w:sz w:val="28"/>
          <w:szCs w:val="28"/>
          <w:shd w:val="clear" w:color="auto" w:fill="FFFFFF"/>
        </w:rPr>
        <w:t>: статьи о писателях-современниках / сост.: Ю. Андрее</w:t>
      </w:r>
      <w:r>
        <w:rPr>
          <w:rStyle w:val="a6"/>
          <w:rFonts w:ascii="Times New Roman" w:hAnsi="Times New Roman" w:cs="Times New Roman"/>
          <w:iCs/>
          <w:color w:val="002060"/>
          <w:sz w:val="28"/>
          <w:szCs w:val="28"/>
          <w:shd w:val="clear" w:color="auto" w:fill="FFFFFF"/>
        </w:rPr>
        <w:t>в, Е. </w:t>
      </w:r>
      <w:proofErr w:type="spellStart"/>
      <w:r>
        <w:rPr>
          <w:rStyle w:val="a6"/>
          <w:rFonts w:ascii="Times New Roman" w:hAnsi="Times New Roman" w:cs="Times New Roman"/>
          <w:iCs/>
          <w:color w:val="002060"/>
          <w:sz w:val="28"/>
          <w:szCs w:val="28"/>
          <w:shd w:val="clear" w:color="auto" w:fill="FFFFFF"/>
        </w:rPr>
        <w:t>Калмановская</w:t>
      </w:r>
      <w:proofErr w:type="spellEnd"/>
      <w:r>
        <w:rPr>
          <w:rStyle w:val="a6"/>
          <w:rFonts w:ascii="Times New Roman" w:hAnsi="Times New Roman" w:cs="Times New Roman"/>
          <w:iCs/>
          <w:color w:val="002060"/>
          <w:sz w:val="28"/>
          <w:szCs w:val="28"/>
          <w:shd w:val="clear" w:color="auto" w:fill="FFFFFF"/>
        </w:rPr>
        <w:t>. – Л.: Худ</w:t>
      </w:r>
      <w:proofErr w:type="gramStart"/>
      <w:r>
        <w:rPr>
          <w:rStyle w:val="a6"/>
          <w:rFonts w:ascii="Times New Roman" w:hAnsi="Times New Roman" w:cs="Times New Roman"/>
          <w:iCs/>
          <w:color w:val="002060"/>
          <w:sz w:val="28"/>
          <w:szCs w:val="28"/>
          <w:shd w:val="clear" w:color="auto" w:fill="FFFFFF"/>
        </w:rPr>
        <w:t>.</w:t>
      </w:r>
      <w:proofErr w:type="gramEnd"/>
      <w:r>
        <w:rPr>
          <w:rStyle w:val="a6"/>
          <w:rFonts w:ascii="Times New Roman" w:hAnsi="Times New Roman" w:cs="Times New Roman"/>
          <w:iCs/>
          <w:color w:val="002060"/>
          <w:sz w:val="28"/>
          <w:szCs w:val="28"/>
          <w:shd w:val="clear" w:color="auto" w:fill="FFFFFF"/>
        </w:rPr>
        <w:t xml:space="preserve"> </w:t>
      </w:r>
      <w:proofErr w:type="gramStart"/>
      <w:r>
        <w:rPr>
          <w:rStyle w:val="a6"/>
          <w:rFonts w:ascii="Times New Roman" w:hAnsi="Times New Roman" w:cs="Times New Roman"/>
          <w:iCs/>
          <w:color w:val="002060"/>
          <w:sz w:val="28"/>
          <w:szCs w:val="28"/>
          <w:shd w:val="clear" w:color="auto" w:fill="FFFFFF"/>
        </w:rPr>
        <w:t>л</w:t>
      </w:r>
      <w:proofErr w:type="gramEnd"/>
      <w:r>
        <w:rPr>
          <w:rStyle w:val="a6"/>
          <w:rFonts w:ascii="Times New Roman" w:hAnsi="Times New Roman" w:cs="Times New Roman"/>
          <w:iCs/>
          <w:color w:val="002060"/>
          <w:sz w:val="28"/>
          <w:szCs w:val="28"/>
          <w:shd w:val="clear" w:color="auto" w:fill="FFFFFF"/>
        </w:rPr>
        <w:t>итература, 1977.–</w:t>
      </w:r>
      <w:r w:rsidR="001D05E5" w:rsidRPr="002F14DE">
        <w:rPr>
          <w:rStyle w:val="a6"/>
          <w:rFonts w:ascii="Times New Roman" w:hAnsi="Times New Roman" w:cs="Times New Roman"/>
          <w:iCs/>
          <w:color w:val="002060"/>
          <w:sz w:val="28"/>
          <w:szCs w:val="28"/>
          <w:shd w:val="clear" w:color="auto" w:fill="FFFFFF"/>
        </w:rPr>
        <w:t xml:space="preserve"> с.</w:t>
      </w:r>
      <w:r>
        <w:rPr>
          <w:rStyle w:val="a6"/>
          <w:rFonts w:ascii="Times New Roman" w:hAnsi="Times New Roman" w:cs="Times New Roman"/>
          <w:iCs/>
          <w:color w:val="002060"/>
          <w:sz w:val="28"/>
          <w:szCs w:val="28"/>
          <w:shd w:val="clear" w:color="auto" w:fill="FFFFFF"/>
        </w:rPr>
        <w:t xml:space="preserve"> 122</w:t>
      </w:r>
    </w:p>
    <w:p w:rsidR="001D05E5" w:rsidRPr="002F14DE" w:rsidRDefault="001D05E5" w:rsidP="002F14DE">
      <w:pPr>
        <w:shd w:val="clear" w:color="auto" w:fill="FFFFFF"/>
        <w:spacing w:after="150" w:line="270" w:lineRule="atLeast"/>
        <w:ind w:left="1416" w:firstLine="708"/>
        <w:jc w:val="both"/>
        <w:rPr>
          <w:rFonts w:ascii="Times New Roman" w:eastAsia="Times New Roman" w:hAnsi="Times New Roman" w:cs="Times New Roman"/>
          <w:color w:val="002060"/>
          <w:sz w:val="28"/>
          <w:szCs w:val="28"/>
          <w:lang w:eastAsia="ru-RU"/>
        </w:rPr>
      </w:pPr>
      <w:r w:rsidRPr="002F14DE">
        <w:rPr>
          <w:rFonts w:ascii="Times New Roman" w:hAnsi="Times New Roman" w:cs="Times New Roman"/>
          <w:color w:val="002060"/>
          <w:sz w:val="28"/>
          <w:szCs w:val="28"/>
          <w:shd w:val="clear" w:color="auto" w:fill="FFFFFF"/>
        </w:rPr>
        <w:t>Большой интерес представляет книга о писателях и поэтах 20 века. Здесь представлены их биографии, творчество и анализ современных произведений. Статья о Д. А. Гранине знакомит с биографией писателя. Особенно автору удалось определить направление</w:t>
      </w:r>
      <w:r w:rsidRPr="002F14DE">
        <w:rPr>
          <w:rFonts w:ascii="Verdana" w:hAnsi="Verdana"/>
          <w:color w:val="002060"/>
          <w:sz w:val="17"/>
          <w:szCs w:val="17"/>
          <w:shd w:val="clear" w:color="auto" w:fill="FFFFFF"/>
        </w:rPr>
        <w:t xml:space="preserve"> </w:t>
      </w:r>
      <w:proofErr w:type="spellStart"/>
      <w:r w:rsidRPr="002F14DE">
        <w:rPr>
          <w:rFonts w:ascii="Times New Roman" w:hAnsi="Times New Roman" w:cs="Times New Roman"/>
          <w:color w:val="002060"/>
          <w:sz w:val="28"/>
          <w:szCs w:val="28"/>
          <w:shd w:val="clear" w:color="auto" w:fill="FFFFFF"/>
        </w:rPr>
        <w:t>гранинского</w:t>
      </w:r>
      <w:proofErr w:type="spellEnd"/>
      <w:r w:rsidRPr="002F14DE">
        <w:rPr>
          <w:rFonts w:ascii="Times New Roman" w:hAnsi="Times New Roman" w:cs="Times New Roman"/>
          <w:color w:val="002060"/>
          <w:sz w:val="28"/>
          <w:szCs w:val="28"/>
          <w:shd w:val="clear" w:color="auto" w:fill="FFFFFF"/>
        </w:rPr>
        <w:t xml:space="preserve"> таланта. Поэзия научной мысли, борьба творческого начала с косностью, привлекательные и остросовременные черты его произведений.</w:t>
      </w:r>
    </w:p>
    <w:p w:rsidR="002F14DE" w:rsidRDefault="002F14DE" w:rsidP="002F14DE">
      <w:pPr>
        <w:shd w:val="clear" w:color="auto" w:fill="FFFFFF"/>
        <w:spacing w:after="150" w:line="270" w:lineRule="atLeast"/>
        <w:ind w:firstLine="708"/>
        <w:jc w:val="both"/>
        <w:rPr>
          <w:rFonts w:ascii="Times New Roman" w:hAnsi="Times New Roman" w:cs="Times New Roman"/>
          <w:color w:val="002060"/>
          <w:sz w:val="28"/>
          <w:szCs w:val="28"/>
        </w:rPr>
      </w:pPr>
      <w:r w:rsidRPr="002F14DE">
        <w:rPr>
          <w:rFonts w:ascii="Times New Roman" w:hAnsi="Times New Roman" w:cs="Times New Roman"/>
          <w:noProof/>
          <w:color w:val="002060"/>
          <w:sz w:val="28"/>
          <w:szCs w:val="28"/>
          <w:shd w:val="clear" w:color="auto" w:fill="FFFFFF"/>
          <w:lang w:eastAsia="ru-RU"/>
        </w:rPr>
        <w:drawing>
          <wp:anchor distT="0" distB="0" distL="114300" distR="114300" simplePos="0" relativeHeight="251671552" behindDoc="1" locked="0" layoutInCell="1" allowOverlap="1" wp14:anchorId="251EFA8F" wp14:editId="307F0E67">
            <wp:simplePos x="0" y="0"/>
            <wp:positionH relativeFrom="column">
              <wp:posOffset>-668655</wp:posOffset>
            </wp:positionH>
            <wp:positionV relativeFrom="paragraph">
              <wp:posOffset>34290</wp:posOffset>
            </wp:positionV>
            <wp:extent cx="1432560" cy="2247900"/>
            <wp:effectExtent l="0" t="0" r="0" b="0"/>
            <wp:wrapTight wrapText="bothSides">
              <wp:wrapPolygon edited="0">
                <wp:start x="0" y="0"/>
                <wp:lineTo x="0" y="21417"/>
                <wp:lineTo x="21255" y="21417"/>
                <wp:lineTo x="21255" y="0"/>
                <wp:lineTo x="0" y="0"/>
              </wp:wrapPolygon>
            </wp:wrapTight>
            <wp:docPr id="8" name="Рисунок 8" descr="C:\Users\Администратор\Desktop\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12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22479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F14DE">
        <w:rPr>
          <w:rStyle w:val="a6"/>
          <w:rFonts w:ascii="Times New Roman" w:hAnsi="Times New Roman" w:cs="Times New Roman"/>
          <w:iCs/>
          <w:color w:val="002060"/>
          <w:sz w:val="28"/>
          <w:szCs w:val="28"/>
          <w:shd w:val="clear" w:color="auto" w:fill="FFFFFF"/>
        </w:rPr>
        <w:t>Финк</w:t>
      </w:r>
      <w:proofErr w:type="spellEnd"/>
      <w:r w:rsidRPr="002F14DE">
        <w:rPr>
          <w:rStyle w:val="a6"/>
          <w:rFonts w:ascii="Times New Roman" w:hAnsi="Times New Roman" w:cs="Times New Roman"/>
          <w:iCs/>
          <w:color w:val="002060"/>
          <w:sz w:val="28"/>
          <w:szCs w:val="28"/>
          <w:shd w:val="clear" w:color="auto" w:fill="FFFFFF"/>
        </w:rPr>
        <w:t xml:space="preserve">, Лев </w:t>
      </w:r>
      <w:proofErr w:type="spellStart"/>
      <w:r w:rsidRPr="002F14DE">
        <w:rPr>
          <w:rStyle w:val="a6"/>
          <w:rFonts w:ascii="Times New Roman" w:hAnsi="Times New Roman" w:cs="Times New Roman"/>
          <w:iCs/>
          <w:color w:val="002060"/>
          <w:sz w:val="28"/>
          <w:szCs w:val="28"/>
          <w:shd w:val="clear" w:color="auto" w:fill="FFFFFF"/>
        </w:rPr>
        <w:t>Адольфович</w:t>
      </w:r>
      <w:proofErr w:type="spellEnd"/>
      <w:r w:rsidRPr="002F14DE">
        <w:rPr>
          <w:rStyle w:val="a6"/>
          <w:rFonts w:ascii="Times New Roman" w:hAnsi="Times New Roman" w:cs="Times New Roman"/>
          <w:iCs/>
          <w:color w:val="002060"/>
          <w:sz w:val="28"/>
          <w:szCs w:val="28"/>
          <w:shd w:val="clear" w:color="auto" w:fill="FFFFFF"/>
        </w:rPr>
        <w:t>. Нео</w:t>
      </w:r>
      <w:r>
        <w:rPr>
          <w:rStyle w:val="a6"/>
          <w:rFonts w:ascii="Times New Roman" w:hAnsi="Times New Roman" w:cs="Times New Roman"/>
          <w:iCs/>
          <w:color w:val="002060"/>
          <w:sz w:val="28"/>
          <w:szCs w:val="28"/>
          <w:shd w:val="clear" w:color="auto" w:fill="FFFFFF"/>
        </w:rPr>
        <w:t>бходимость Дон Кихота. – М.: Сов</w:t>
      </w:r>
      <w:proofErr w:type="gramStart"/>
      <w:r>
        <w:rPr>
          <w:rStyle w:val="a6"/>
          <w:rFonts w:ascii="Times New Roman" w:hAnsi="Times New Roman" w:cs="Times New Roman"/>
          <w:iCs/>
          <w:color w:val="002060"/>
          <w:sz w:val="28"/>
          <w:szCs w:val="28"/>
          <w:shd w:val="clear" w:color="auto" w:fill="FFFFFF"/>
        </w:rPr>
        <w:t>.</w:t>
      </w:r>
      <w:proofErr w:type="gramEnd"/>
      <w:r w:rsidRPr="002F14DE">
        <w:rPr>
          <w:rStyle w:val="a6"/>
          <w:rFonts w:ascii="Times New Roman" w:hAnsi="Times New Roman" w:cs="Times New Roman"/>
          <w:iCs/>
          <w:color w:val="002060"/>
          <w:sz w:val="28"/>
          <w:szCs w:val="28"/>
          <w:shd w:val="clear" w:color="auto" w:fill="FFFFFF"/>
        </w:rPr>
        <w:t xml:space="preserve"> </w:t>
      </w:r>
      <w:proofErr w:type="gramStart"/>
      <w:r w:rsidRPr="002F14DE">
        <w:rPr>
          <w:rStyle w:val="a6"/>
          <w:rFonts w:ascii="Times New Roman" w:hAnsi="Times New Roman" w:cs="Times New Roman"/>
          <w:iCs/>
          <w:color w:val="002060"/>
          <w:sz w:val="28"/>
          <w:szCs w:val="28"/>
          <w:shd w:val="clear" w:color="auto" w:fill="FFFFFF"/>
        </w:rPr>
        <w:t>п</w:t>
      </w:r>
      <w:proofErr w:type="gramEnd"/>
      <w:r w:rsidRPr="002F14DE">
        <w:rPr>
          <w:rStyle w:val="a6"/>
          <w:rFonts w:ascii="Times New Roman" w:hAnsi="Times New Roman" w:cs="Times New Roman"/>
          <w:iCs/>
          <w:color w:val="002060"/>
          <w:sz w:val="28"/>
          <w:szCs w:val="28"/>
          <w:shd w:val="clear" w:color="auto" w:fill="FFFFFF"/>
        </w:rPr>
        <w:t>исатель, 1989. – 315</w:t>
      </w:r>
      <w:r>
        <w:rPr>
          <w:rStyle w:val="a6"/>
          <w:rFonts w:ascii="Times New Roman" w:hAnsi="Times New Roman" w:cs="Times New Roman"/>
          <w:iCs/>
          <w:color w:val="002060"/>
          <w:sz w:val="28"/>
          <w:szCs w:val="28"/>
          <w:shd w:val="clear" w:color="auto" w:fill="FFFFFF"/>
        </w:rPr>
        <w:t xml:space="preserve"> с.</w:t>
      </w:r>
    </w:p>
    <w:p w:rsidR="002F14DE" w:rsidRPr="002F14DE" w:rsidRDefault="002F14DE" w:rsidP="002F14DE">
      <w:pPr>
        <w:shd w:val="clear" w:color="auto" w:fill="FFFFFF"/>
        <w:spacing w:after="150" w:line="270" w:lineRule="atLeast"/>
        <w:ind w:firstLine="708"/>
        <w:jc w:val="both"/>
        <w:rPr>
          <w:rFonts w:ascii="Times New Roman" w:hAnsi="Times New Roman" w:cs="Times New Roman"/>
          <w:color w:val="002060"/>
          <w:sz w:val="28"/>
          <w:szCs w:val="28"/>
          <w:shd w:val="clear" w:color="auto" w:fill="FFFFFF"/>
        </w:rPr>
      </w:pPr>
      <w:r w:rsidRPr="002F14DE">
        <w:rPr>
          <w:rFonts w:ascii="Times New Roman" w:hAnsi="Times New Roman" w:cs="Times New Roman"/>
          <w:color w:val="002060"/>
          <w:sz w:val="28"/>
          <w:szCs w:val="28"/>
          <w:shd w:val="clear" w:color="auto" w:fill="FFFFFF"/>
        </w:rPr>
        <w:t xml:space="preserve">Книга о Данииле Гранине. Герои Гранина все чаще выходят на сцену, на экраны кинотеатров и телевизоров, неизменно вызывая споры среди читателей и зрителей. В этой популярности есть и некая загадочность, ибо Гранин не делает никаких уступок развлекательности, неизменно сохраняет верность серьезной нравственно-философской проблематике. При этом выявляется, что привлекательность </w:t>
      </w:r>
      <w:proofErr w:type="spellStart"/>
      <w:r w:rsidRPr="002F14DE">
        <w:rPr>
          <w:rFonts w:ascii="Times New Roman" w:hAnsi="Times New Roman" w:cs="Times New Roman"/>
          <w:color w:val="002060"/>
          <w:sz w:val="28"/>
          <w:szCs w:val="28"/>
          <w:shd w:val="clear" w:color="auto" w:fill="FFFFFF"/>
        </w:rPr>
        <w:t>гранинских</w:t>
      </w:r>
      <w:proofErr w:type="spellEnd"/>
      <w:r w:rsidRPr="002F14DE">
        <w:rPr>
          <w:rFonts w:ascii="Times New Roman" w:hAnsi="Times New Roman" w:cs="Times New Roman"/>
          <w:color w:val="002060"/>
          <w:sz w:val="28"/>
          <w:szCs w:val="28"/>
          <w:shd w:val="clear" w:color="auto" w:fill="FFFFFF"/>
        </w:rPr>
        <w:t xml:space="preserve"> героев основана на их одержимости, их преданности идеалу, вызывающих в памяти бессмертный образ печального рыцаря Дон Кихота.</w:t>
      </w:r>
    </w:p>
    <w:p w:rsidR="002F14DE" w:rsidRPr="002F14DE" w:rsidRDefault="002F14DE" w:rsidP="00C464CE">
      <w:pPr>
        <w:shd w:val="clear" w:color="auto" w:fill="FFFFFF"/>
        <w:spacing w:after="150" w:line="270" w:lineRule="atLeast"/>
        <w:jc w:val="both"/>
        <w:rPr>
          <w:rFonts w:ascii="Times New Roman" w:hAnsi="Times New Roman" w:cs="Times New Roman"/>
          <w:color w:val="002060"/>
          <w:sz w:val="28"/>
          <w:szCs w:val="28"/>
          <w:shd w:val="clear" w:color="auto" w:fill="FFFFFF"/>
        </w:rPr>
      </w:pPr>
    </w:p>
    <w:p w:rsidR="002F14DE" w:rsidRPr="002F14DE" w:rsidRDefault="002F14DE" w:rsidP="00C464CE">
      <w:pPr>
        <w:shd w:val="clear" w:color="auto" w:fill="FFFFFF"/>
        <w:spacing w:after="150" w:line="270" w:lineRule="atLeast"/>
        <w:jc w:val="both"/>
        <w:rPr>
          <w:rFonts w:ascii="Times New Roman" w:hAnsi="Times New Roman" w:cs="Times New Roman"/>
          <w:color w:val="002060"/>
          <w:sz w:val="28"/>
          <w:szCs w:val="28"/>
          <w:shd w:val="clear" w:color="auto" w:fill="FFFFFF"/>
        </w:rPr>
      </w:pPr>
    </w:p>
    <w:p w:rsidR="002F14DE" w:rsidRPr="002F14DE" w:rsidRDefault="002F14DE" w:rsidP="00C464CE">
      <w:pPr>
        <w:shd w:val="clear" w:color="auto" w:fill="FFFFFF"/>
        <w:spacing w:after="150" w:line="270" w:lineRule="atLeast"/>
        <w:jc w:val="both"/>
        <w:rPr>
          <w:rFonts w:ascii="Times New Roman" w:eastAsia="Times New Roman" w:hAnsi="Times New Roman" w:cs="Times New Roman"/>
          <w:color w:val="002060"/>
          <w:sz w:val="28"/>
          <w:szCs w:val="28"/>
          <w:lang w:eastAsia="ru-RU"/>
        </w:rPr>
      </w:pPr>
    </w:p>
    <w:p w:rsidR="002F14DE" w:rsidRDefault="002F14DE" w:rsidP="002F14DE">
      <w:pPr>
        <w:shd w:val="clear" w:color="auto" w:fill="FFFFFF"/>
        <w:spacing w:after="150" w:line="270" w:lineRule="atLeast"/>
        <w:ind w:firstLine="708"/>
        <w:jc w:val="both"/>
        <w:rPr>
          <w:rFonts w:ascii="Times New Roman" w:hAnsi="Times New Roman" w:cs="Times New Roman"/>
          <w:color w:val="002060"/>
          <w:sz w:val="28"/>
          <w:szCs w:val="28"/>
        </w:rPr>
      </w:pPr>
      <w:r w:rsidRPr="002F14DE">
        <w:rPr>
          <w:rFonts w:ascii="Times New Roman" w:eastAsia="Times New Roman" w:hAnsi="Times New Roman" w:cs="Times New Roman"/>
          <w:noProof/>
          <w:color w:val="002060"/>
          <w:sz w:val="28"/>
          <w:szCs w:val="28"/>
          <w:lang w:eastAsia="ru-RU"/>
        </w:rPr>
        <w:drawing>
          <wp:anchor distT="0" distB="0" distL="114300" distR="114300" simplePos="0" relativeHeight="251672576" behindDoc="1" locked="0" layoutInCell="1" allowOverlap="1" wp14:anchorId="15583FB7" wp14:editId="75910F17">
            <wp:simplePos x="0" y="0"/>
            <wp:positionH relativeFrom="column">
              <wp:posOffset>1905</wp:posOffset>
            </wp:positionH>
            <wp:positionV relativeFrom="paragraph">
              <wp:posOffset>-2540</wp:posOffset>
            </wp:positionV>
            <wp:extent cx="914400" cy="1386840"/>
            <wp:effectExtent l="0" t="0" r="0" b="3810"/>
            <wp:wrapTight wrapText="bothSides">
              <wp:wrapPolygon edited="0">
                <wp:start x="0" y="0"/>
                <wp:lineTo x="0" y="21363"/>
                <wp:lineTo x="21150" y="21363"/>
                <wp:lineTo x="21150" y="0"/>
                <wp:lineTo x="0" y="0"/>
              </wp:wrapPolygon>
            </wp:wrapTight>
            <wp:docPr id="9" name="Рисунок 9" descr="C:\Users\Администратор\Desktop\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12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4CE" w:rsidRPr="002F14DE">
        <w:rPr>
          <w:rFonts w:ascii="Times New Roman" w:eastAsia="Times New Roman" w:hAnsi="Times New Roman" w:cs="Times New Roman"/>
          <w:color w:val="002060"/>
          <w:sz w:val="28"/>
          <w:szCs w:val="28"/>
          <w:lang w:eastAsia="ru-RU"/>
        </w:rPr>
        <w:t> </w:t>
      </w:r>
      <w:r w:rsidRPr="002F14DE">
        <w:rPr>
          <w:rStyle w:val="a6"/>
          <w:rFonts w:ascii="Times New Roman" w:hAnsi="Times New Roman" w:cs="Times New Roman"/>
          <w:iCs/>
          <w:color w:val="002060"/>
          <w:sz w:val="28"/>
          <w:szCs w:val="28"/>
          <w:shd w:val="clear" w:color="auto" w:fill="FFFFFF"/>
        </w:rPr>
        <w:t>Старков, Анатолий Николаевич. Нравственный поиск героев Даниила Гранина. – Москва</w:t>
      </w:r>
      <w:proofErr w:type="gramStart"/>
      <w:r w:rsidRPr="002F14DE">
        <w:rPr>
          <w:rStyle w:val="a6"/>
          <w:rFonts w:ascii="Times New Roman" w:hAnsi="Times New Roman" w:cs="Times New Roman"/>
          <w:iCs/>
          <w:color w:val="002060"/>
          <w:sz w:val="28"/>
          <w:szCs w:val="28"/>
          <w:shd w:val="clear" w:color="auto" w:fill="FFFFFF"/>
        </w:rPr>
        <w:t xml:space="preserve"> :</w:t>
      </w:r>
      <w:proofErr w:type="gramEnd"/>
      <w:r w:rsidRPr="002F14DE">
        <w:rPr>
          <w:rStyle w:val="a6"/>
          <w:rFonts w:ascii="Times New Roman" w:hAnsi="Times New Roman" w:cs="Times New Roman"/>
          <w:iCs/>
          <w:color w:val="002060"/>
          <w:sz w:val="28"/>
          <w:szCs w:val="28"/>
          <w:shd w:val="clear" w:color="auto" w:fill="FFFFFF"/>
        </w:rPr>
        <w:t xml:space="preserve"> Художественная литература, 1981. – 198 с</w:t>
      </w:r>
      <w:r>
        <w:rPr>
          <w:rStyle w:val="a6"/>
          <w:rFonts w:ascii="Times New Roman" w:hAnsi="Times New Roman" w:cs="Times New Roman"/>
          <w:iCs/>
          <w:color w:val="002060"/>
          <w:sz w:val="28"/>
          <w:szCs w:val="28"/>
          <w:shd w:val="clear" w:color="auto" w:fill="FFFFFF"/>
        </w:rPr>
        <w:t>.</w:t>
      </w:r>
    </w:p>
    <w:p w:rsidR="00C464CE" w:rsidRDefault="002F14DE" w:rsidP="002F14DE">
      <w:pPr>
        <w:shd w:val="clear" w:color="auto" w:fill="FFFFFF"/>
        <w:spacing w:after="150" w:line="270" w:lineRule="atLeast"/>
        <w:ind w:firstLine="708"/>
        <w:jc w:val="both"/>
        <w:rPr>
          <w:rStyle w:val="a"/>
          <w:rFonts w:ascii="Times New Roman" w:eastAsia="Times New Roman" w:hAnsi="Times New Roman" w:cs="Times New Roman"/>
          <w:snapToGrid w:val="0"/>
          <w:color w:val="002060"/>
          <w:w w:val="0"/>
          <w:sz w:val="28"/>
          <w:szCs w:val="28"/>
          <w:u w:color="000000"/>
          <w:bdr w:val="none" w:sz="0" w:space="0" w:color="000000"/>
          <w:shd w:val="clear" w:color="000000" w:fill="000000"/>
          <w:lang w:eastAsia="x-none" w:bidi="x-none"/>
        </w:rPr>
      </w:pPr>
      <w:r w:rsidRPr="002F14DE">
        <w:rPr>
          <w:rFonts w:ascii="Times New Roman" w:hAnsi="Times New Roman" w:cs="Times New Roman"/>
          <w:color w:val="002060"/>
          <w:sz w:val="28"/>
          <w:szCs w:val="28"/>
          <w:shd w:val="clear" w:color="auto" w:fill="FFFFFF"/>
        </w:rPr>
        <w:lastRenderedPageBreak/>
        <w:t>Книга представляет собой биографию и очерк творчества видного советского писателя – Даниила Гранина, автора хорошо известных романов, рассказов, очерков и эссе.</w:t>
      </w:r>
      <w:r w:rsidRPr="002F14DE">
        <w:rPr>
          <w:rStyle w:val="a"/>
          <w:rFonts w:ascii="Times New Roman" w:eastAsia="Times New Roman" w:hAnsi="Times New Roman" w:cs="Times New Roman"/>
          <w:snapToGrid w:val="0"/>
          <w:color w:val="002060"/>
          <w:w w:val="0"/>
          <w:sz w:val="28"/>
          <w:szCs w:val="28"/>
          <w:u w:color="000000"/>
          <w:bdr w:val="none" w:sz="0" w:space="0" w:color="000000"/>
          <w:shd w:val="clear" w:color="000000" w:fill="000000"/>
          <w:lang w:val="x-none" w:eastAsia="x-none" w:bidi="x-none"/>
        </w:rPr>
        <w:t xml:space="preserve"> </w:t>
      </w:r>
    </w:p>
    <w:p w:rsidR="002F14DE" w:rsidRPr="002F14DE" w:rsidRDefault="002F14DE" w:rsidP="002F14DE">
      <w:pPr>
        <w:shd w:val="clear" w:color="auto" w:fill="FFFFFF"/>
        <w:spacing w:after="150" w:line="270" w:lineRule="atLeast"/>
        <w:ind w:firstLine="708"/>
        <w:jc w:val="both"/>
        <w:rPr>
          <w:rStyle w:val="a"/>
          <w:rFonts w:ascii="Times New Roman" w:eastAsia="Times New Roman" w:hAnsi="Times New Roman" w:cs="Times New Roman"/>
          <w:snapToGrid w:val="0"/>
          <w:color w:val="002060"/>
          <w:w w:val="0"/>
          <w:sz w:val="28"/>
          <w:szCs w:val="28"/>
          <w:u w:color="000000"/>
          <w:bdr w:val="none" w:sz="0" w:space="0" w:color="000000"/>
          <w:shd w:val="clear" w:color="000000" w:fill="000000"/>
          <w:lang w:eastAsia="x-none" w:bidi="x-none"/>
        </w:rPr>
      </w:pPr>
    </w:p>
    <w:p w:rsidR="00933C18" w:rsidRPr="00933C18" w:rsidRDefault="00933C18" w:rsidP="00933C18">
      <w:pPr>
        <w:shd w:val="clear" w:color="auto" w:fill="FFFFFF"/>
        <w:spacing w:after="150" w:line="270" w:lineRule="atLeast"/>
        <w:ind w:firstLine="708"/>
        <w:jc w:val="both"/>
        <w:rPr>
          <w:rFonts w:ascii="Times New Roman" w:eastAsia="Times New Roman" w:hAnsi="Times New Roman" w:cs="Times New Roman"/>
          <w:b/>
          <w:snapToGrid w:val="0"/>
          <w:color w:val="002060"/>
          <w:w w:val="0"/>
          <w:sz w:val="28"/>
          <w:szCs w:val="28"/>
          <w:u w:color="000000"/>
          <w:bdr w:val="none" w:sz="0" w:space="0" w:color="000000"/>
          <w:shd w:val="clear" w:color="000000" w:fill="000000"/>
          <w:lang w:eastAsia="x-none" w:bidi="x-none"/>
        </w:rPr>
      </w:pPr>
      <w:r w:rsidRPr="00933C18">
        <w:rPr>
          <w:rFonts w:ascii="Times New Roman" w:hAnsi="Times New Roman" w:cs="Times New Roman"/>
          <w:b/>
          <w:noProof/>
          <w:sz w:val="28"/>
          <w:szCs w:val="28"/>
          <w:lang w:eastAsia="ru-RU"/>
        </w:rPr>
        <w:drawing>
          <wp:anchor distT="0" distB="0" distL="114300" distR="114300" simplePos="0" relativeHeight="251673600" behindDoc="1" locked="0" layoutInCell="1" allowOverlap="1" wp14:anchorId="0695BF6C" wp14:editId="39DD3334">
            <wp:simplePos x="0" y="0"/>
            <wp:positionH relativeFrom="column">
              <wp:posOffset>-394335</wp:posOffset>
            </wp:positionH>
            <wp:positionV relativeFrom="paragraph">
              <wp:posOffset>23495</wp:posOffset>
            </wp:positionV>
            <wp:extent cx="1644015" cy="2400300"/>
            <wp:effectExtent l="0" t="0" r="0" b="0"/>
            <wp:wrapTight wrapText="bothSides">
              <wp:wrapPolygon edited="0">
                <wp:start x="0" y="0"/>
                <wp:lineTo x="0" y="21429"/>
                <wp:lineTo x="21275" y="21429"/>
                <wp:lineTo x="21275" y="0"/>
                <wp:lineTo x="0" y="0"/>
              </wp:wrapPolygon>
            </wp:wrapTight>
            <wp:docPr id="10" name="Рисунок 10" descr="C:\Users\Администратор\AppData\Local\Microsoft\Windows\Temporary Internet Files\Content.Wor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AppData\Local\Microsoft\Windows\Temporary Internet Files\Content.Word\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4015" cy="2400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33C18">
        <w:rPr>
          <w:rFonts w:ascii="Times New Roman" w:hAnsi="Times New Roman" w:cs="Times New Roman"/>
          <w:b/>
          <w:sz w:val="28"/>
          <w:szCs w:val="28"/>
        </w:rPr>
        <w:t>Бровман</w:t>
      </w:r>
      <w:proofErr w:type="spellEnd"/>
      <w:r w:rsidRPr="00933C18">
        <w:rPr>
          <w:rFonts w:ascii="Times New Roman" w:hAnsi="Times New Roman" w:cs="Times New Roman"/>
          <w:b/>
          <w:sz w:val="28"/>
          <w:szCs w:val="28"/>
        </w:rPr>
        <w:t xml:space="preserve"> Г. Проблемы и герои современной прозы. Критическое обозрение/ Г. </w:t>
      </w:r>
      <w:proofErr w:type="spellStart"/>
      <w:r w:rsidRPr="00933C18">
        <w:rPr>
          <w:rFonts w:ascii="Times New Roman" w:hAnsi="Times New Roman" w:cs="Times New Roman"/>
          <w:b/>
          <w:sz w:val="28"/>
          <w:szCs w:val="28"/>
        </w:rPr>
        <w:t>Бровман</w:t>
      </w:r>
      <w:proofErr w:type="spellEnd"/>
      <w:r w:rsidRPr="00933C18">
        <w:rPr>
          <w:rFonts w:ascii="Times New Roman" w:hAnsi="Times New Roman" w:cs="Times New Roman"/>
          <w:b/>
          <w:sz w:val="28"/>
          <w:szCs w:val="28"/>
        </w:rPr>
        <w:t>.- М.: Худ. Литература, 1966.- с. 66</w:t>
      </w:r>
    </w:p>
    <w:p w:rsidR="00933C18" w:rsidRPr="00933C18" w:rsidRDefault="00933C18" w:rsidP="002F14DE">
      <w:pPr>
        <w:shd w:val="clear" w:color="auto" w:fill="FFFFFF"/>
        <w:spacing w:after="150" w:line="270" w:lineRule="atLeast"/>
        <w:ind w:firstLine="708"/>
        <w:jc w:val="both"/>
        <w:rPr>
          <w:rFonts w:ascii="Times New Roman" w:hAnsi="Times New Roman" w:cs="Times New Roman"/>
          <w:sz w:val="28"/>
          <w:szCs w:val="28"/>
        </w:rPr>
      </w:pPr>
      <w:r w:rsidRPr="00933C18">
        <w:rPr>
          <w:rFonts w:ascii="Times New Roman" w:hAnsi="Times New Roman" w:cs="Times New Roman"/>
          <w:sz w:val="28"/>
          <w:szCs w:val="28"/>
        </w:rPr>
        <w:t xml:space="preserve">В критическом обозрении Г. </w:t>
      </w:r>
      <w:proofErr w:type="spellStart"/>
      <w:r w:rsidRPr="00933C18">
        <w:rPr>
          <w:rFonts w:ascii="Times New Roman" w:hAnsi="Times New Roman" w:cs="Times New Roman"/>
          <w:sz w:val="28"/>
          <w:szCs w:val="28"/>
        </w:rPr>
        <w:t>Бровмана</w:t>
      </w:r>
      <w:proofErr w:type="spellEnd"/>
      <w:r w:rsidRPr="00933C18">
        <w:rPr>
          <w:rFonts w:ascii="Times New Roman" w:hAnsi="Times New Roman" w:cs="Times New Roman"/>
          <w:sz w:val="28"/>
          <w:szCs w:val="28"/>
        </w:rPr>
        <w:t xml:space="preserve"> читатель найдет и полемику, дискуссионные проблемы развития литературы 60-х годов о произведениях</w:t>
      </w:r>
      <w:proofErr w:type="gramStart"/>
      <w:r w:rsidRPr="00933C18">
        <w:rPr>
          <w:rFonts w:ascii="Times New Roman" w:hAnsi="Times New Roman" w:cs="Times New Roman"/>
          <w:sz w:val="28"/>
          <w:szCs w:val="28"/>
        </w:rPr>
        <w:t xml:space="preserve"> ,</w:t>
      </w:r>
      <w:proofErr w:type="gramEnd"/>
      <w:r w:rsidRPr="00933C18">
        <w:rPr>
          <w:rFonts w:ascii="Times New Roman" w:hAnsi="Times New Roman" w:cs="Times New Roman"/>
          <w:sz w:val="28"/>
          <w:szCs w:val="28"/>
        </w:rPr>
        <w:t xml:space="preserve"> вызывавших споры, в том числе в романе Д. Гранина «Иду на грозу»</w:t>
      </w:r>
    </w:p>
    <w:p w:rsidR="00933C18" w:rsidRDefault="00933C18" w:rsidP="002F14DE">
      <w:pPr>
        <w:shd w:val="clear" w:color="auto" w:fill="FFFFFF"/>
        <w:spacing w:after="150" w:line="270" w:lineRule="atLeast"/>
        <w:ind w:firstLine="708"/>
        <w:jc w:val="both"/>
      </w:pPr>
    </w:p>
    <w:p w:rsidR="00933C18" w:rsidRDefault="00933C18" w:rsidP="002F14DE">
      <w:pPr>
        <w:shd w:val="clear" w:color="auto" w:fill="FFFFFF"/>
        <w:spacing w:after="150" w:line="270" w:lineRule="atLeast"/>
        <w:ind w:firstLine="708"/>
        <w:jc w:val="both"/>
      </w:pPr>
    </w:p>
    <w:p w:rsidR="00933C18" w:rsidRDefault="00933C18" w:rsidP="002F14DE">
      <w:pPr>
        <w:shd w:val="clear" w:color="auto" w:fill="FFFFFF"/>
        <w:spacing w:after="150" w:line="270" w:lineRule="atLeast"/>
        <w:ind w:firstLine="708"/>
        <w:jc w:val="both"/>
      </w:pPr>
    </w:p>
    <w:p w:rsidR="00933C18" w:rsidRDefault="00933C18" w:rsidP="002F14DE">
      <w:pPr>
        <w:shd w:val="clear" w:color="auto" w:fill="FFFFFF"/>
        <w:spacing w:after="150" w:line="270" w:lineRule="atLeast"/>
        <w:ind w:firstLine="708"/>
        <w:jc w:val="both"/>
      </w:pPr>
    </w:p>
    <w:p w:rsidR="00933C18" w:rsidRDefault="00933C18" w:rsidP="002F14DE">
      <w:pPr>
        <w:shd w:val="clear" w:color="auto" w:fill="FFFFFF"/>
        <w:spacing w:after="150" w:line="270" w:lineRule="atLeast"/>
        <w:ind w:firstLine="708"/>
        <w:jc w:val="both"/>
      </w:pPr>
    </w:p>
    <w:p w:rsidR="00014BE0" w:rsidRDefault="00933C18" w:rsidP="00014BE0">
      <w:pPr>
        <w:shd w:val="clear" w:color="auto" w:fill="FFFFFF"/>
        <w:spacing w:after="150" w:line="270" w:lineRule="atLeast"/>
        <w:ind w:firstLine="708"/>
        <w:jc w:val="both"/>
        <w:rPr>
          <w:rFonts w:ascii="Times New Roman" w:hAnsi="Times New Roman" w:cs="Times New Roman"/>
          <w:b/>
          <w:sz w:val="28"/>
          <w:szCs w:val="28"/>
        </w:rPr>
      </w:pPr>
      <w:r w:rsidRPr="00014BE0">
        <w:rPr>
          <w:rFonts w:ascii="Times New Roman" w:hAnsi="Times New Roman" w:cs="Times New Roman"/>
          <w:b/>
          <w:sz w:val="28"/>
          <w:szCs w:val="28"/>
        </w:rPr>
        <w:t>Горбачев В.В. Заветное слово: О народности литературы/ В.В. Горбачев.- М.: Современник, 1986.-</w:t>
      </w:r>
      <w:r w:rsidR="00014BE0" w:rsidRPr="00014BE0">
        <w:rPr>
          <w:rFonts w:ascii="Times New Roman" w:hAnsi="Times New Roman" w:cs="Times New Roman"/>
          <w:b/>
          <w:sz w:val="28"/>
          <w:szCs w:val="28"/>
        </w:rPr>
        <w:t xml:space="preserve"> </w:t>
      </w:r>
      <w:r w:rsidRPr="00014BE0">
        <w:rPr>
          <w:rFonts w:ascii="Times New Roman" w:hAnsi="Times New Roman" w:cs="Times New Roman"/>
          <w:b/>
          <w:sz w:val="28"/>
          <w:szCs w:val="28"/>
        </w:rPr>
        <w:t xml:space="preserve"> с. 357</w:t>
      </w:r>
    </w:p>
    <w:p w:rsidR="00933C18" w:rsidRDefault="00014BE0" w:rsidP="00014BE0">
      <w:pPr>
        <w:shd w:val="clear" w:color="auto" w:fill="FFFFFF"/>
        <w:spacing w:after="150" w:line="270" w:lineRule="atLeast"/>
        <w:ind w:firstLine="708"/>
        <w:jc w:val="both"/>
        <w:rPr>
          <w:rFonts w:ascii="Times New Roman" w:hAnsi="Times New Roman" w:cs="Times New Roman"/>
          <w:sz w:val="28"/>
          <w:szCs w:val="28"/>
        </w:rPr>
      </w:pPr>
      <w:r w:rsidRPr="00014BE0">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0BB0177F" wp14:editId="7D822D16">
            <wp:simplePos x="0" y="0"/>
            <wp:positionH relativeFrom="column">
              <wp:posOffset>-432435</wp:posOffset>
            </wp:positionH>
            <wp:positionV relativeFrom="paragraph">
              <wp:posOffset>-293370</wp:posOffset>
            </wp:positionV>
            <wp:extent cx="1166495" cy="1821180"/>
            <wp:effectExtent l="0" t="0" r="0" b="7620"/>
            <wp:wrapTight wrapText="bothSides">
              <wp:wrapPolygon edited="0">
                <wp:start x="0" y="0"/>
                <wp:lineTo x="0" y="21464"/>
                <wp:lineTo x="21165" y="21464"/>
                <wp:lineTo x="21165" y="0"/>
                <wp:lineTo x="0" y="0"/>
              </wp:wrapPolygon>
            </wp:wrapTight>
            <wp:docPr id="14" name="Рисунок 14" descr="C:\Users\Администратор\AppData\Local\Microsoft\Windows\Temporary Internet Files\Content.Wor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AppData\Local\Microsoft\Windows\Temporary Internet Files\Content.Word\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649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BE0">
        <w:rPr>
          <w:rFonts w:ascii="Times New Roman" w:hAnsi="Times New Roman" w:cs="Times New Roman"/>
          <w:sz w:val="28"/>
          <w:szCs w:val="28"/>
        </w:rPr>
        <w:t>Обращаясь к произведениям поэзии и прозы 80-х годов, автор книги говорит о движении народной мысли в литературе. Статья «Близость истины и даль», посвящена повести Д. Гранина «Наш комбат»</w:t>
      </w:r>
      <w:r>
        <w:rPr>
          <w:rFonts w:ascii="Times New Roman" w:hAnsi="Times New Roman" w:cs="Times New Roman"/>
          <w:sz w:val="28"/>
          <w:szCs w:val="28"/>
        </w:rPr>
        <w:t>.</w:t>
      </w:r>
    </w:p>
    <w:p w:rsidR="00014BE0" w:rsidRDefault="00014BE0" w:rsidP="00014BE0">
      <w:pPr>
        <w:shd w:val="clear" w:color="auto" w:fill="FFFFFF"/>
        <w:spacing w:after="150" w:line="270" w:lineRule="atLeast"/>
        <w:ind w:firstLine="708"/>
        <w:jc w:val="both"/>
        <w:rPr>
          <w:rFonts w:ascii="Times New Roman" w:hAnsi="Times New Roman" w:cs="Times New Roman"/>
          <w:sz w:val="28"/>
          <w:szCs w:val="28"/>
        </w:rPr>
      </w:pPr>
    </w:p>
    <w:p w:rsidR="00014BE0" w:rsidRDefault="00014BE0" w:rsidP="00014BE0">
      <w:pPr>
        <w:shd w:val="clear" w:color="auto" w:fill="FFFFFF"/>
        <w:spacing w:after="150" w:line="270" w:lineRule="atLeast"/>
        <w:ind w:firstLine="708"/>
        <w:jc w:val="both"/>
        <w:rPr>
          <w:rFonts w:ascii="Times New Roman" w:hAnsi="Times New Roman" w:cs="Times New Roman"/>
          <w:sz w:val="28"/>
          <w:szCs w:val="28"/>
        </w:rPr>
      </w:pPr>
    </w:p>
    <w:p w:rsidR="00014BE0" w:rsidRDefault="002A4A91" w:rsidP="00014BE0">
      <w:pPr>
        <w:shd w:val="clear" w:color="auto" w:fill="FFFFFF"/>
        <w:spacing w:after="150" w:line="270" w:lineRule="atLeast"/>
        <w:ind w:firstLine="708"/>
        <w:jc w:val="both"/>
        <w:rPr>
          <w:rFonts w:ascii="Times New Roman" w:hAnsi="Times New Roman" w:cs="Times New Roman"/>
          <w:sz w:val="28"/>
          <w:szCs w:val="28"/>
        </w:rPr>
      </w:pPr>
      <w:r>
        <w:rPr>
          <w:noProof/>
          <w:lang w:eastAsia="ru-RU"/>
        </w:rPr>
        <w:drawing>
          <wp:anchor distT="0" distB="0" distL="114300" distR="114300" simplePos="0" relativeHeight="251675648" behindDoc="1" locked="0" layoutInCell="1" allowOverlap="1" wp14:anchorId="5DCF8AAA" wp14:editId="7E0787A7">
            <wp:simplePos x="0" y="0"/>
            <wp:positionH relativeFrom="column">
              <wp:posOffset>-1531620</wp:posOffset>
            </wp:positionH>
            <wp:positionV relativeFrom="paragraph">
              <wp:posOffset>274320</wp:posOffset>
            </wp:positionV>
            <wp:extent cx="1440180" cy="2240280"/>
            <wp:effectExtent l="0" t="0" r="7620" b="7620"/>
            <wp:wrapTight wrapText="bothSides">
              <wp:wrapPolygon edited="0">
                <wp:start x="0" y="0"/>
                <wp:lineTo x="0" y="21490"/>
                <wp:lineTo x="21429" y="21490"/>
                <wp:lineTo x="21429" y="0"/>
                <wp:lineTo x="0" y="0"/>
              </wp:wrapPolygon>
            </wp:wrapTight>
            <wp:docPr id="15" name="Рисунок 15" descr="C:\Users\Администратор\AppData\Local\Microsoft\Windows\Temporary Internet Files\Content.Wor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AppData\Local\Microsoft\Windows\Temporary Internet Files\Content.Word\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180"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BE0" w:rsidRDefault="00014BE0" w:rsidP="00014BE0">
      <w:pPr>
        <w:shd w:val="clear" w:color="auto" w:fill="FFFFFF"/>
        <w:spacing w:after="150" w:line="270" w:lineRule="atLeast"/>
        <w:ind w:firstLine="708"/>
        <w:jc w:val="both"/>
        <w:rPr>
          <w:rFonts w:ascii="Times New Roman" w:hAnsi="Times New Roman" w:cs="Times New Roman"/>
          <w:b/>
          <w:sz w:val="28"/>
          <w:szCs w:val="28"/>
        </w:rPr>
      </w:pPr>
      <w:proofErr w:type="spellStart"/>
      <w:r w:rsidRPr="00014BE0">
        <w:rPr>
          <w:rFonts w:ascii="Times New Roman" w:hAnsi="Times New Roman" w:cs="Times New Roman"/>
          <w:b/>
          <w:sz w:val="28"/>
          <w:szCs w:val="28"/>
        </w:rPr>
        <w:t>Смоляницкий</w:t>
      </w:r>
      <w:proofErr w:type="spellEnd"/>
      <w:r w:rsidRPr="00014BE0">
        <w:rPr>
          <w:rFonts w:ascii="Times New Roman" w:hAnsi="Times New Roman" w:cs="Times New Roman"/>
          <w:b/>
          <w:sz w:val="28"/>
          <w:szCs w:val="28"/>
        </w:rPr>
        <w:t xml:space="preserve"> С.В. Полдень. Дорога. Память. Литературные портреты/ С.В. </w:t>
      </w:r>
      <w:proofErr w:type="spellStart"/>
      <w:r w:rsidRPr="00014BE0">
        <w:rPr>
          <w:rFonts w:ascii="Times New Roman" w:hAnsi="Times New Roman" w:cs="Times New Roman"/>
          <w:b/>
          <w:sz w:val="28"/>
          <w:szCs w:val="28"/>
        </w:rPr>
        <w:t>Смоляницкий</w:t>
      </w:r>
      <w:proofErr w:type="spellEnd"/>
      <w:r w:rsidRPr="00014BE0">
        <w:rPr>
          <w:rFonts w:ascii="Times New Roman" w:hAnsi="Times New Roman" w:cs="Times New Roman"/>
          <w:b/>
          <w:sz w:val="28"/>
          <w:szCs w:val="28"/>
        </w:rPr>
        <w:t xml:space="preserve">.- М.: « </w:t>
      </w:r>
      <w:proofErr w:type="spellStart"/>
      <w:r w:rsidRPr="00014BE0">
        <w:rPr>
          <w:rFonts w:ascii="Times New Roman" w:hAnsi="Times New Roman" w:cs="Times New Roman"/>
          <w:b/>
          <w:sz w:val="28"/>
          <w:szCs w:val="28"/>
        </w:rPr>
        <w:t>Моск</w:t>
      </w:r>
      <w:proofErr w:type="spellEnd"/>
      <w:r w:rsidRPr="00014BE0">
        <w:rPr>
          <w:rFonts w:ascii="Times New Roman" w:hAnsi="Times New Roman" w:cs="Times New Roman"/>
          <w:b/>
          <w:sz w:val="28"/>
          <w:szCs w:val="28"/>
        </w:rPr>
        <w:t>. рабочий», 1977.-  с.60</w:t>
      </w:r>
    </w:p>
    <w:p w:rsidR="00014BE0" w:rsidRPr="00014BE0" w:rsidRDefault="00014BE0" w:rsidP="00014BE0">
      <w:pPr>
        <w:shd w:val="clear" w:color="auto" w:fill="FFFFFF"/>
        <w:spacing w:after="150" w:line="27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Книга С. </w:t>
      </w:r>
      <w:proofErr w:type="spellStart"/>
      <w:r>
        <w:rPr>
          <w:rFonts w:ascii="Times New Roman" w:hAnsi="Times New Roman" w:cs="Times New Roman"/>
          <w:sz w:val="28"/>
          <w:szCs w:val="28"/>
        </w:rPr>
        <w:t>Смоляницкого</w:t>
      </w:r>
      <w:proofErr w:type="spellEnd"/>
      <w:r>
        <w:rPr>
          <w:rFonts w:ascii="Times New Roman" w:hAnsi="Times New Roman" w:cs="Times New Roman"/>
          <w:sz w:val="28"/>
          <w:szCs w:val="28"/>
        </w:rPr>
        <w:t xml:space="preserve"> – это литературные портреты.</w:t>
      </w:r>
      <w:r w:rsidR="002A4A91">
        <w:rPr>
          <w:rFonts w:ascii="Times New Roman" w:hAnsi="Times New Roman" w:cs="Times New Roman"/>
          <w:sz w:val="28"/>
          <w:szCs w:val="28"/>
        </w:rPr>
        <w:t xml:space="preserve"> В статье «увидеть пятнадцатый камень», автор рассматривает произведения Д. Гранина « Искатели» и «Иду на грозу», как стремление осознать нравственную высоту, с которой оценивается человеческая деятельность, «и слава, и благополучие».</w:t>
      </w:r>
      <w:r w:rsidR="002A4A91" w:rsidRPr="002A4A91">
        <w:t xml:space="preserve"> </w:t>
      </w:r>
    </w:p>
    <w:p w:rsidR="00933C18" w:rsidRPr="00014BE0" w:rsidRDefault="00933C18" w:rsidP="002F14DE">
      <w:pPr>
        <w:shd w:val="clear" w:color="auto" w:fill="FFFFFF"/>
        <w:spacing w:after="150" w:line="270" w:lineRule="atLeast"/>
        <w:ind w:firstLine="708"/>
        <w:jc w:val="both"/>
        <w:rPr>
          <w:b/>
        </w:rPr>
      </w:pPr>
    </w:p>
    <w:p w:rsidR="00014BE0" w:rsidRDefault="00014BE0" w:rsidP="002F14DE">
      <w:pPr>
        <w:shd w:val="clear" w:color="auto" w:fill="FFFFFF"/>
        <w:spacing w:after="150" w:line="270" w:lineRule="atLeast"/>
        <w:ind w:firstLine="708"/>
        <w:jc w:val="both"/>
      </w:pPr>
    </w:p>
    <w:p w:rsidR="00014BE0" w:rsidRDefault="00014BE0" w:rsidP="002F14DE">
      <w:pPr>
        <w:shd w:val="clear" w:color="auto" w:fill="FFFFFF"/>
        <w:spacing w:after="150" w:line="270" w:lineRule="atLeast"/>
        <w:ind w:firstLine="708"/>
        <w:jc w:val="both"/>
      </w:pPr>
    </w:p>
    <w:p w:rsidR="00014BE0" w:rsidRDefault="00014BE0" w:rsidP="002F14DE">
      <w:pPr>
        <w:shd w:val="clear" w:color="auto" w:fill="FFFFFF"/>
        <w:spacing w:after="150" w:line="270" w:lineRule="atLeast"/>
        <w:ind w:firstLine="708"/>
        <w:jc w:val="both"/>
      </w:pPr>
    </w:p>
    <w:p w:rsidR="00014BE0" w:rsidRDefault="00014BE0" w:rsidP="002F14DE">
      <w:pPr>
        <w:shd w:val="clear" w:color="auto" w:fill="FFFFFF"/>
        <w:spacing w:after="150" w:line="270" w:lineRule="atLeast"/>
        <w:ind w:firstLine="708"/>
        <w:jc w:val="both"/>
      </w:pPr>
    </w:p>
    <w:p w:rsidR="002A4A91" w:rsidRPr="00E9069F" w:rsidRDefault="002F14DE" w:rsidP="00E9069F">
      <w:pPr>
        <w:shd w:val="clear" w:color="auto" w:fill="FFFFFF"/>
        <w:spacing w:after="150" w:line="270" w:lineRule="atLeast"/>
        <w:ind w:firstLine="708"/>
        <w:jc w:val="center"/>
        <w:rPr>
          <w:rFonts w:ascii="Times New Roman" w:hAnsi="Times New Roman" w:cs="Times New Roman"/>
          <w:b/>
          <w:color w:val="C00000"/>
          <w:sz w:val="28"/>
          <w:szCs w:val="28"/>
        </w:rPr>
      </w:pPr>
      <w:r w:rsidRPr="00E9069F">
        <w:rPr>
          <w:rFonts w:ascii="Times New Roman" w:hAnsi="Times New Roman" w:cs="Times New Roman"/>
          <w:b/>
          <w:color w:val="C00000"/>
          <w:sz w:val="28"/>
          <w:szCs w:val="28"/>
        </w:rPr>
        <w:t>Произведения Д. Гранина. Электронные ресурсы.</w:t>
      </w:r>
    </w:p>
    <w:p w:rsidR="00E9069F" w:rsidRPr="00E9069F" w:rsidRDefault="002F14DE" w:rsidP="009C374F">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1. Бегство в Россию [Электронный ресурс]</w:t>
      </w:r>
      <w:proofErr w:type="gramStart"/>
      <w:r w:rsidRPr="00E9069F">
        <w:rPr>
          <w:rFonts w:ascii="Times New Roman" w:hAnsi="Times New Roman" w:cs="Times New Roman"/>
          <w:sz w:val="28"/>
          <w:szCs w:val="28"/>
        </w:rPr>
        <w:t xml:space="preserve"> :</w:t>
      </w:r>
      <w:proofErr w:type="gramEnd"/>
      <w:r w:rsidRPr="00E9069F">
        <w:rPr>
          <w:rFonts w:ascii="Times New Roman" w:hAnsi="Times New Roman" w:cs="Times New Roman"/>
          <w:sz w:val="28"/>
          <w:szCs w:val="28"/>
        </w:rPr>
        <w:t xml:space="preserve"> роман / Д. Гранин // Новый мир. – 1994. – № 7. – Режим доступа: </w:t>
      </w:r>
      <w:hyperlink r:id="rId28" w:history="1">
        <w:r w:rsidR="00E9069F" w:rsidRPr="00E9069F">
          <w:rPr>
            <w:rStyle w:val="a7"/>
            <w:rFonts w:ascii="Times New Roman" w:hAnsi="Times New Roman" w:cs="Times New Roman"/>
            <w:sz w:val="28"/>
            <w:szCs w:val="28"/>
          </w:rPr>
          <w:t>http://magazines.russ.ru/novyi_mi/1994/7/granin.html</w:t>
        </w:r>
      </w:hyperlink>
      <w:r w:rsidRPr="00E9069F">
        <w:rPr>
          <w:rFonts w:ascii="Times New Roman" w:hAnsi="Times New Roman" w:cs="Times New Roman"/>
          <w:sz w:val="28"/>
          <w:szCs w:val="28"/>
        </w:rPr>
        <w:t xml:space="preserve"> </w:t>
      </w:r>
    </w:p>
    <w:p w:rsidR="002A4A91" w:rsidRPr="00E9069F" w:rsidRDefault="002F14DE" w:rsidP="00E9069F">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 xml:space="preserve">Первая часть. </w:t>
      </w:r>
    </w:p>
    <w:p w:rsidR="00E9069F"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Бегство в Россию [Электронный ресур</w:t>
      </w:r>
      <w:r w:rsidR="00BB4D61">
        <w:rPr>
          <w:rFonts w:ascii="Times New Roman" w:hAnsi="Times New Roman" w:cs="Times New Roman"/>
          <w:sz w:val="28"/>
          <w:szCs w:val="28"/>
        </w:rPr>
        <w:t>с]</w:t>
      </w:r>
      <w:proofErr w:type="gramStart"/>
      <w:r w:rsidR="00BB4D61">
        <w:rPr>
          <w:rFonts w:ascii="Times New Roman" w:hAnsi="Times New Roman" w:cs="Times New Roman"/>
          <w:sz w:val="28"/>
          <w:szCs w:val="28"/>
        </w:rPr>
        <w:t xml:space="preserve"> :</w:t>
      </w:r>
      <w:proofErr w:type="gramEnd"/>
      <w:r w:rsidR="00BB4D61">
        <w:rPr>
          <w:rFonts w:ascii="Times New Roman" w:hAnsi="Times New Roman" w:cs="Times New Roman"/>
          <w:sz w:val="28"/>
          <w:szCs w:val="28"/>
        </w:rPr>
        <w:t xml:space="preserve"> роман / Д. Гранин // Новый </w:t>
      </w:r>
      <w:r w:rsidRPr="00E9069F">
        <w:rPr>
          <w:rFonts w:ascii="Times New Roman" w:hAnsi="Times New Roman" w:cs="Times New Roman"/>
          <w:sz w:val="28"/>
          <w:szCs w:val="28"/>
        </w:rPr>
        <w:t>мир. – 1994. – № 8. – Режим доступа:</w:t>
      </w:r>
      <w:r w:rsidR="00BB4D61">
        <w:rPr>
          <w:rFonts w:ascii="Times New Roman" w:hAnsi="Times New Roman" w:cs="Times New Roman"/>
          <w:sz w:val="28"/>
          <w:szCs w:val="28"/>
        </w:rPr>
        <w:t xml:space="preserve"> </w:t>
      </w:r>
      <w:hyperlink r:id="rId29" w:history="1">
        <w:r w:rsidR="00E9069F" w:rsidRPr="00E9069F">
          <w:rPr>
            <w:rStyle w:val="a7"/>
            <w:rFonts w:ascii="Times New Roman" w:hAnsi="Times New Roman" w:cs="Times New Roman"/>
            <w:sz w:val="28"/>
            <w:szCs w:val="28"/>
          </w:rPr>
          <w:t>http://magazines.russ.ru/novyi_mi/1994/8/granin.html</w:t>
        </w:r>
      </w:hyperlink>
      <w:r w:rsidRPr="00E9069F">
        <w:rPr>
          <w:rFonts w:ascii="Times New Roman" w:hAnsi="Times New Roman" w:cs="Times New Roman"/>
          <w:sz w:val="28"/>
          <w:szCs w:val="28"/>
        </w:rPr>
        <w:t xml:space="preserve">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Вторая часть.</w:t>
      </w:r>
    </w:p>
    <w:p w:rsidR="00E9069F"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 xml:space="preserve"> Бегство в Россию [Электронный ресурс]</w:t>
      </w:r>
      <w:proofErr w:type="gramStart"/>
      <w:r w:rsidRPr="00E9069F">
        <w:rPr>
          <w:rFonts w:ascii="Times New Roman" w:hAnsi="Times New Roman" w:cs="Times New Roman"/>
          <w:sz w:val="28"/>
          <w:szCs w:val="28"/>
        </w:rPr>
        <w:t xml:space="preserve"> :</w:t>
      </w:r>
      <w:proofErr w:type="gramEnd"/>
      <w:r w:rsidRPr="00E9069F">
        <w:rPr>
          <w:rFonts w:ascii="Times New Roman" w:hAnsi="Times New Roman" w:cs="Times New Roman"/>
          <w:sz w:val="28"/>
          <w:szCs w:val="28"/>
        </w:rPr>
        <w:t xml:space="preserve"> роман / Д. Гранин // Новый мир. – 1994. – № 9. – Режим доступа: </w:t>
      </w:r>
      <w:hyperlink r:id="rId30" w:history="1">
        <w:r w:rsidR="00E9069F" w:rsidRPr="00E9069F">
          <w:rPr>
            <w:rStyle w:val="a7"/>
            <w:rFonts w:ascii="Times New Roman" w:hAnsi="Times New Roman" w:cs="Times New Roman"/>
            <w:sz w:val="28"/>
            <w:szCs w:val="28"/>
          </w:rPr>
          <w:t>http://magazines.russ.ru/novyi_mi/1994/9/granin.html</w:t>
        </w:r>
      </w:hyperlink>
      <w:r w:rsidRPr="00E9069F">
        <w:rPr>
          <w:rFonts w:ascii="Times New Roman" w:hAnsi="Times New Roman" w:cs="Times New Roman"/>
          <w:sz w:val="28"/>
          <w:szCs w:val="28"/>
        </w:rPr>
        <w:t xml:space="preserve">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 xml:space="preserve">Окончание. </w:t>
      </w:r>
    </w:p>
    <w:p w:rsidR="00E9069F"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2. Вечера с Петром Великим [Электронный ресурс]</w:t>
      </w:r>
      <w:proofErr w:type="gramStart"/>
      <w:r w:rsidRPr="00E9069F">
        <w:rPr>
          <w:rFonts w:ascii="Times New Roman" w:hAnsi="Times New Roman" w:cs="Times New Roman"/>
          <w:sz w:val="28"/>
          <w:szCs w:val="28"/>
        </w:rPr>
        <w:t xml:space="preserve"> :</w:t>
      </w:r>
      <w:proofErr w:type="gramEnd"/>
      <w:r w:rsidRPr="00E9069F">
        <w:rPr>
          <w:rFonts w:ascii="Times New Roman" w:hAnsi="Times New Roman" w:cs="Times New Roman"/>
          <w:sz w:val="28"/>
          <w:szCs w:val="28"/>
        </w:rPr>
        <w:t xml:space="preserve"> сообщения и свидетельства господина М. / Д. Гранин // Дружба народов. – 2000. – № 5. – Режим доступа: </w:t>
      </w:r>
      <w:hyperlink r:id="rId31" w:history="1">
        <w:r w:rsidR="00E9069F" w:rsidRPr="00E9069F">
          <w:rPr>
            <w:rStyle w:val="a7"/>
            <w:rFonts w:ascii="Times New Roman" w:hAnsi="Times New Roman" w:cs="Times New Roman"/>
            <w:sz w:val="28"/>
            <w:szCs w:val="28"/>
          </w:rPr>
          <w:t>http://magazines.russ.ru/druzhba/2000/5/granin.html</w:t>
        </w:r>
      </w:hyperlink>
      <w:r w:rsidRPr="00E9069F">
        <w:rPr>
          <w:rFonts w:ascii="Times New Roman" w:hAnsi="Times New Roman" w:cs="Times New Roman"/>
          <w:sz w:val="28"/>
          <w:szCs w:val="28"/>
        </w:rPr>
        <w:t xml:space="preserve">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 xml:space="preserve">Первая часть </w:t>
      </w:r>
    </w:p>
    <w:p w:rsidR="00E9069F"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 xml:space="preserve">Вечера с Петром Великим [Электронный ресурс]: сообщения и свидетельства господина М. / Д. Гранин // Дружба народов. – 2000. – № 6. – Режим доступа: </w:t>
      </w:r>
      <w:hyperlink r:id="rId32" w:history="1">
        <w:r w:rsidR="00E9069F" w:rsidRPr="00E9069F">
          <w:rPr>
            <w:rStyle w:val="a7"/>
            <w:rFonts w:ascii="Times New Roman" w:hAnsi="Times New Roman" w:cs="Times New Roman"/>
            <w:sz w:val="28"/>
            <w:szCs w:val="28"/>
          </w:rPr>
          <w:t>http://magazines.russ.ru/druzhba/2000/6/grani.html</w:t>
        </w:r>
      </w:hyperlink>
      <w:r w:rsidRPr="00E9069F">
        <w:rPr>
          <w:rFonts w:ascii="Times New Roman" w:hAnsi="Times New Roman" w:cs="Times New Roman"/>
          <w:sz w:val="28"/>
          <w:szCs w:val="28"/>
        </w:rPr>
        <w:t xml:space="preserve">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Вторая час</w:t>
      </w:r>
      <w:r w:rsidR="00E9069F" w:rsidRPr="00E9069F">
        <w:rPr>
          <w:rFonts w:ascii="Times New Roman" w:hAnsi="Times New Roman" w:cs="Times New Roman"/>
          <w:sz w:val="28"/>
          <w:szCs w:val="28"/>
        </w:rPr>
        <w:t xml:space="preserve">ть.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 xml:space="preserve">3. Возвращение [Электронный ресурс]: рассказ / Д. Гранин // Звезда. – 2017. – № 3. – Режим доступа: </w:t>
      </w:r>
      <w:hyperlink r:id="rId33" w:history="1">
        <w:r w:rsidR="002A4A91" w:rsidRPr="00E9069F">
          <w:rPr>
            <w:rStyle w:val="a7"/>
            <w:rFonts w:ascii="Times New Roman" w:hAnsi="Times New Roman" w:cs="Times New Roman"/>
            <w:sz w:val="28"/>
            <w:szCs w:val="28"/>
          </w:rPr>
          <w:t>http://magazines.russ.ru/zvezda/2017/3/vozvrashenie.html</w:t>
        </w:r>
      </w:hyperlink>
      <w:r w:rsidRPr="00E9069F">
        <w:rPr>
          <w:rFonts w:ascii="Times New Roman" w:hAnsi="Times New Roman" w:cs="Times New Roman"/>
          <w:sz w:val="28"/>
          <w:szCs w:val="28"/>
        </w:rPr>
        <w:t xml:space="preserve">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4. Нина [Электронный ресурс]</w:t>
      </w:r>
      <w:proofErr w:type="gramStart"/>
      <w:r w:rsidRPr="00E9069F">
        <w:rPr>
          <w:rFonts w:ascii="Times New Roman" w:hAnsi="Times New Roman" w:cs="Times New Roman"/>
          <w:sz w:val="28"/>
          <w:szCs w:val="28"/>
        </w:rPr>
        <w:t xml:space="preserve"> :</w:t>
      </w:r>
      <w:proofErr w:type="gramEnd"/>
      <w:r w:rsidRPr="00E9069F">
        <w:rPr>
          <w:rFonts w:ascii="Times New Roman" w:hAnsi="Times New Roman" w:cs="Times New Roman"/>
          <w:sz w:val="28"/>
          <w:szCs w:val="28"/>
        </w:rPr>
        <w:t xml:space="preserve"> рассказ / Д. Гранин // Дружба наро-</w:t>
      </w:r>
      <w:proofErr w:type="spellStart"/>
      <w:r w:rsidRPr="00E9069F">
        <w:rPr>
          <w:rFonts w:ascii="Times New Roman" w:hAnsi="Times New Roman" w:cs="Times New Roman"/>
          <w:sz w:val="28"/>
          <w:szCs w:val="28"/>
        </w:rPr>
        <w:t>дов</w:t>
      </w:r>
      <w:proofErr w:type="spellEnd"/>
      <w:r w:rsidRPr="00E9069F">
        <w:rPr>
          <w:rFonts w:ascii="Times New Roman" w:hAnsi="Times New Roman" w:cs="Times New Roman"/>
          <w:sz w:val="28"/>
          <w:szCs w:val="28"/>
        </w:rPr>
        <w:t xml:space="preserve">. – 1995. – № 5. – Режим доступа: </w:t>
      </w:r>
      <w:hyperlink r:id="rId34" w:history="1">
        <w:r w:rsidR="002A4A91" w:rsidRPr="00E9069F">
          <w:rPr>
            <w:rStyle w:val="a7"/>
            <w:rFonts w:ascii="Times New Roman" w:hAnsi="Times New Roman" w:cs="Times New Roman"/>
            <w:sz w:val="28"/>
            <w:szCs w:val="28"/>
          </w:rPr>
          <w:t>http://magazines.russ.ru/druzhba/1999/5/nina.html</w:t>
        </w:r>
      </w:hyperlink>
      <w:r w:rsidRPr="00E9069F">
        <w:rPr>
          <w:rFonts w:ascii="Times New Roman" w:hAnsi="Times New Roman" w:cs="Times New Roman"/>
          <w:sz w:val="28"/>
          <w:szCs w:val="28"/>
        </w:rPr>
        <w:t xml:space="preserve">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5. Оборванный след [Электронный ресурс]</w:t>
      </w:r>
      <w:proofErr w:type="gramStart"/>
      <w:r w:rsidRPr="00E9069F">
        <w:rPr>
          <w:rFonts w:ascii="Times New Roman" w:hAnsi="Times New Roman" w:cs="Times New Roman"/>
          <w:sz w:val="28"/>
          <w:szCs w:val="28"/>
        </w:rPr>
        <w:t xml:space="preserve"> :</w:t>
      </w:r>
      <w:proofErr w:type="gramEnd"/>
      <w:r w:rsidRPr="00E9069F">
        <w:rPr>
          <w:rFonts w:ascii="Times New Roman" w:hAnsi="Times New Roman" w:cs="Times New Roman"/>
          <w:sz w:val="28"/>
          <w:szCs w:val="28"/>
        </w:rPr>
        <w:t xml:space="preserve"> повесть / Д. Гранин // Дружба народов. – 2003. – № 9. – С. 8-38. – Режим доступа: </w:t>
      </w:r>
      <w:hyperlink r:id="rId35" w:history="1">
        <w:r w:rsidR="002A4A91" w:rsidRPr="00E9069F">
          <w:rPr>
            <w:rStyle w:val="a7"/>
            <w:rFonts w:ascii="Times New Roman" w:hAnsi="Times New Roman" w:cs="Times New Roman"/>
            <w:sz w:val="28"/>
            <w:szCs w:val="28"/>
          </w:rPr>
          <w:t>http://magazines.russ.ru/druzhba/2003/9/granin.html</w:t>
        </w:r>
      </w:hyperlink>
      <w:r w:rsidRPr="00E9069F">
        <w:rPr>
          <w:rFonts w:ascii="Times New Roman" w:hAnsi="Times New Roman" w:cs="Times New Roman"/>
          <w:sz w:val="28"/>
          <w:szCs w:val="28"/>
        </w:rPr>
        <w:t xml:space="preserve">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6. По ту сторону [Электронный ресурс]</w:t>
      </w:r>
      <w:proofErr w:type="gramStart"/>
      <w:r w:rsidRPr="00E9069F">
        <w:rPr>
          <w:rFonts w:ascii="Times New Roman" w:hAnsi="Times New Roman" w:cs="Times New Roman"/>
          <w:sz w:val="28"/>
          <w:szCs w:val="28"/>
        </w:rPr>
        <w:t xml:space="preserve"> :</w:t>
      </w:r>
      <w:proofErr w:type="gramEnd"/>
      <w:r w:rsidRPr="00E9069F">
        <w:rPr>
          <w:rFonts w:ascii="Times New Roman" w:hAnsi="Times New Roman" w:cs="Times New Roman"/>
          <w:sz w:val="28"/>
          <w:szCs w:val="28"/>
        </w:rPr>
        <w:t xml:space="preserve"> повесть / Д. Гранин // Дружба народов. – 2003 – № 1. – С. 8-53. – Режим доступа: </w:t>
      </w:r>
      <w:hyperlink r:id="rId36" w:history="1">
        <w:r w:rsidR="002A4A91" w:rsidRPr="00E9069F">
          <w:rPr>
            <w:rStyle w:val="a7"/>
            <w:rFonts w:ascii="Times New Roman" w:hAnsi="Times New Roman" w:cs="Times New Roman"/>
            <w:sz w:val="28"/>
            <w:szCs w:val="28"/>
          </w:rPr>
          <w:t>http://magazines.russ.ru/druzhba/2003/1/gran.html</w:t>
        </w:r>
      </w:hyperlink>
      <w:r w:rsidRPr="00E9069F">
        <w:rPr>
          <w:rFonts w:ascii="Times New Roman" w:hAnsi="Times New Roman" w:cs="Times New Roman"/>
          <w:sz w:val="28"/>
          <w:szCs w:val="28"/>
        </w:rPr>
        <w:t xml:space="preserve">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 xml:space="preserve">7. Рассказы [Электронный ресурс] / Д. Гранин // Дружба народов. – 1999. – № 2. – Режим доступа: http://magazines.russ.ru/druzhba/1999/2/granin.html 8. Сюрприз [Электронный </w:t>
      </w:r>
      <w:r w:rsidRPr="00E9069F">
        <w:rPr>
          <w:rFonts w:ascii="Times New Roman" w:hAnsi="Times New Roman" w:cs="Times New Roman"/>
          <w:sz w:val="28"/>
          <w:szCs w:val="28"/>
        </w:rPr>
        <w:lastRenderedPageBreak/>
        <w:t>ресурс]</w:t>
      </w:r>
      <w:proofErr w:type="gramStart"/>
      <w:r w:rsidRPr="00E9069F">
        <w:rPr>
          <w:rFonts w:ascii="Times New Roman" w:hAnsi="Times New Roman" w:cs="Times New Roman"/>
          <w:sz w:val="28"/>
          <w:szCs w:val="28"/>
        </w:rPr>
        <w:t xml:space="preserve"> :</w:t>
      </w:r>
      <w:proofErr w:type="gramEnd"/>
      <w:r w:rsidRPr="00E9069F">
        <w:rPr>
          <w:rFonts w:ascii="Times New Roman" w:hAnsi="Times New Roman" w:cs="Times New Roman"/>
          <w:sz w:val="28"/>
          <w:szCs w:val="28"/>
        </w:rPr>
        <w:t xml:space="preserve"> [рассказ] / Д. Гранин // Звезда. – 1999. – № 1. – Режим доступа: </w:t>
      </w:r>
      <w:hyperlink r:id="rId37" w:history="1">
        <w:r w:rsidR="002A4A91" w:rsidRPr="00E9069F">
          <w:rPr>
            <w:rStyle w:val="a7"/>
            <w:rFonts w:ascii="Times New Roman" w:hAnsi="Times New Roman" w:cs="Times New Roman"/>
            <w:sz w:val="28"/>
            <w:szCs w:val="28"/>
          </w:rPr>
          <w:t>http://magazines.russ.ru/zvezda/1999/1/gran.html</w:t>
        </w:r>
      </w:hyperlink>
      <w:r w:rsidRPr="00E9069F">
        <w:rPr>
          <w:rFonts w:ascii="Times New Roman" w:hAnsi="Times New Roman" w:cs="Times New Roman"/>
          <w:sz w:val="28"/>
          <w:szCs w:val="28"/>
        </w:rPr>
        <w:t xml:space="preserve"> </w:t>
      </w:r>
    </w:p>
    <w:p w:rsidR="002A4A91" w:rsidRPr="00E9069F" w:rsidRDefault="002F14DE" w:rsidP="00E9069F">
      <w:pPr>
        <w:shd w:val="clear" w:color="auto" w:fill="FFFFFF"/>
        <w:spacing w:after="150" w:line="270" w:lineRule="atLeast"/>
        <w:ind w:firstLine="708"/>
        <w:jc w:val="center"/>
        <w:rPr>
          <w:rFonts w:ascii="Times New Roman" w:hAnsi="Times New Roman" w:cs="Times New Roman"/>
          <w:b/>
          <w:color w:val="C00000"/>
          <w:sz w:val="32"/>
          <w:szCs w:val="28"/>
        </w:rPr>
      </w:pPr>
      <w:r w:rsidRPr="00E9069F">
        <w:rPr>
          <w:rFonts w:ascii="Times New Roman" w:hAnsi="Times New Roman" w:cs="Times New Roman"/>
          <w:b/>
          <w:color w:val="C00000"/>
          <w:sz w:val="32"/>
          <w:szCs w:val="28"/>
        </w:rPr>
        <w:t>Электронные ресурсы. Жизнь и творчество.</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 xml:space="preserve">1. Анненков А. Даниил Гранин, «Чужой дневник» [Электронный ресурс] / А. Анненков // </w:t>
      </w:r>
      <w:proofErr w:type="spellStart"/>
      <w:r w:rsidRPr="00E9069F">
        <w:rPr>
          <w:rFonts w:ascii="Times New Roman" w:hAnsi="Times New Roman" w:cs="Times New Roman"/>
          <w:sz w:val="28"/>
          <w:szCs w:val="28"/>
        </w:rPr>
        <w:t>Зинзивер</w:t>
      </w:r>
      <w:proofErr w:type="spellEnd"/>
      <w:r w:rsidRPr="00E9069F">
        <w:rPr>
          <w:rFonts w:ascii="Times New Roman" w:hAnsi="Times New Roman" w:cs="Times New Roman"/>
          <w:sz w:val="28"/>
          <w:szCs w:val="28"/>
        </w:rPr>
        <w:t xml:space="preserve">. – 2018. – № 5. – Режим доступа: </w:t>
      </w:r>
      <w:hyperlink r:id="rId38" w:history="1">
        <w:r w:rsidR="002A4A91" w:rsidRPr="00E9069F">
          <w:rPr>
            <w:rStyle w:val="a7"/>
            <w:rFonts w:ascii="Times New Roman" w:hAnsi="Times New Roman" w:cs="Times New Roman"/>
            <w:sz w:val="28"/>
            <w:szCs w:val="28"/>
          </w:rPr>
          <w:t>http://magazines.russ.ru/zin/2018/5/daniilgranin-chuzhoj-dnevnik.html</w:t>
        </w:r>
      </w:hyperlink>
      <w:r w:rsidRPr="00E9069F">
        <w:rPr>
          <w:rFonts w:ascii="Times New Roman" w:hAnsi="Times New Roman" w:cs="Times New Roman"/>
          <w:sz w:val="28"/>
          <w:szCs w:val="28"/>
        </w:rPr>
        <w:t xml:space="preserve"> </w:t>
      </w:r>
    </w:p>
    <w:p w:rsidR="00E9069F"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 xml:space="preserve">2. Анализ эпизодов на тему «Общество и власть» из книги Д. Гранина «Чужой дневник».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 xml:space="preserve">3. Гранин Д. «Гений видит неоткрытые звезды» [Электронный ресурс] / Д. Гранин; фото А. </w:t>
      </w:r>
      <w:proofErr w:type="spellStart"/>
      <w:r w:rsidRPr="00E9069F">
        <w:rPr>
          <w:rFonts w:ascii="Times New Roman" w:hAnsi="Times New Roman" w:cs="Times New Roman"/>
          <w:sz w:val="28"/>
          <w:szCs w:val="28"/>
        </w:rPr>
        <w:t>Кульгина</w:t>
      </w:r>
      <w:proofErr w:type="spellEnd"/>
      <w:r w:rsidRPr="00E9069F">
        <w:rPr>
          <w:rFonts w:ascii="Times New Roman" w:hAnsi="Times New Roman" w:cs="Times New Roman"/>
          <w:sz w:val="28"/>
          <w:szCs w:val="28"/>
        </w:rPr>
        <w:t xml:space="preserve"> // Коммерсантъ</w:t>
      </w:r>
      <w:proofErr w:type="gramStart"/>
      <w:r w:rsidRPr="00E9069F">
        <w:rPr>
          <w:rFonts w:ascii="Times New Roman" w:hAnsi="Times New Roman" w:cs="Times New Roman"/>
          <w:sz w:val="28"/>
          <w:szCs w:val="28"/>
        </w:rPr>
        <w:t xml:space="preserve"> :</w:t>
      </w:r>
      <w:proofErr w:type="gramEnd"/>
      <w:r w:rsidRPr="00E9069F">
        <w:rPr>
          <w:rFonts w:ascii="Times New Roman" w:hAnsi="Times New Roman" w:cs="Times New Roman"/>
          <w:sz w:val="28"/>
          <w:szCs w:val="28"/>
        </w:rPr>
        <w:t xml:space="preserve"> [сайт]. – 1991-2018. – Режим доступа: </w:t>
      </w:r>
      <w:hyperlink r:id="rId39" w:history="1">
        <w:r w:rsidR="002A4A91" w:rsidRPr="00E9069F">
          <w:rPr>
            <w:rStyle w:val="a7"/>
            <w:rFonts w:ascii="Times New Roman" w:hAnsi="Times New Roman" w:cs="Times New Roman"/>
            <w:sz w:val="28"/>
            <w:szCs w:val="28"/>
          </w:rPr>
          <w:t>https://www.kommersant.ru/doc/2301924 22</w:t>
        </w:r>
      </w:hyperlink>
      <w:r w:rsidRPr="00E9069F">
        <w:rPr>
          <w:rFonts w:ascii="Times New Roman" w:hAnsi="Times New Roman" w:cs="Times New Roman"/>
          <w:sz w:val="28"/>
          <w:szCs w:val="28"/>
        </w:rPr>
        <w:t xml:space="preserve">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4. Выдержки из некоторых интервью и статей Д. Гранина, изданных в журнале «Огонёк».</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 xml:space="preserve"> 5. Гранин Д. «Война прошла через меня» [Электронный ресурс] / Д. Гранин</w:t>
      </w:r>
      <w:proofErr w:type="gramStart"/>
      <w:r w:rsidRPr="00E9069F">
        <w:rPr>
          <w:rFonts w:ascii="Times New Roman" w:hAnsi="Times New Roman" w:cs="Times New Roman"/>
          <w:sz w:val="28"/>
          <w:szCs w:val="28"/>
        </w:rPr>
        <w:t xml:space="preserve"> ;</w:t>
      </w:r>
      <w:proofErr w:type="gramEnd"/>
      <w:r w:rsidRPr="00E9069F">
        <w:rPr>
          <w:rFonts w:ascii="Times New Roman" w:hAnsi="Times New Roman" w:cs="Times New Roman"/>
          <w:sz w:val="28"/>
          <w:szCs w:val="28"/>
        </w:rPr>
        <w:t xml:space="preserve"> беседовал А. </w:t>
      </w:r>
      <w:proofErr w:type="spellStart"/>
      <w:r w:rsidRPr="00E9069F">
        <w:rPr>
          <w:rFonts w:ascii="Times New Roman" w:hAnsi="Times New Roman" w:cs="Times New Roman"/>
          <w:sz w:val="28"/>
          <w:szCs w:val="28"/>
        </w:rPr>
        <w:t>Бузулукский</w:t>
      </w:r>
      <w:proofErr w:type="spellEnd"/>
      <w:r w:rsidRPr="00E9069F">
        <w:rPr>
          <w:rFonts w:ascii="Times New Roman" w:hAnsi="Times New Roman" w:cs="Times New Roman"/>
          <w:sz w:val="28"/>
          <w:szCs w:val="28"/>
        </w:rPr>
        <w:t xml:space="preserve"> // Коммерсантъ : [сайт]. – 1991-2018. – Режим доступа: </w:t>
      </w:r>
      <w:hyperlink r:id="rId40" w:history="1">
        <w:r w:rsidR="002A4A91" w:rsidRPr="00E9069F">
          <w:rPr>
            <w:rStyle w:val="a7"/>
            <w:rFonts w:ascii="Times New Roman" w:hAnsi="Times New Roman" w:cs="Times New Roman"/>
            <w:sz w:val="28"/>
            <w:szCs w:val="28"/>
          </w:rPr>
          <w:t>https://www.kommersant.ru/doc/1224168</w:t>
        </w:r>
      </w:hyperlink>
      <w:r w:rsidRPr="00E9069F">
        <w:rPr>
          <w:rFonts w:ascii="Times New Roman" w:hAnsi="Times New Roman" w:cs="Times New Roman"/>
          <w:sz w:val="28"/>
          <w:szCs w:val="28"/>
        </w:rPr>
        <w:t xml:space="preserve">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 xml:space="preserve">6. Как жили в блокаду [Электронный ресурс] / Д. Гранин // Звезда. – 2014. – № 1. – С. 61-64. – Режим доступа: </w:t>
      </w:r>
      <w:hyperlink r:id="rId41" w:history="1">
        <w:r w:rsidR="002A4A91" w:rsidRPr="00E9069F">
          <w:rPr>
            <w:rStyle w:val="a7"/>
            <w:rFonts w:ascii="Times New Roman" w:hAnsi="Times New Roman" w:cs="Times New Roman"/>
            <w:sz w:val="28"/>
            <w:szCs w:val="28"/>
          </w:rPr>
          <w:t>http://magazines.russ.ru/zvezda/2014/1/7g.html</w:t>
        </w:r>
      </w:hyperlink>
      <w:r w:rsidRPr="00E9069F">
        <w:rPr>
          <w:rFonts w:ascii="Times New Roman" w:hAnsi="Times New Roman" w:cs="Times New Roman"/>
          <w:sz w:val="28"/>
          <w:szCs w:val="28"/>
        </w:rPr>
        <w:t xml:space="preserve">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 xml:space="preserve">7. </w:t>
      </w:r>
      <w:proofErr w:type="spellStart"/>
      <w:r w:rsidRPr="00E9069F">
        <w:rPr>
          <w:rFonts w:ascii="Times New Roman" w:hAnsi="Times New Roman" w:cs="Times New Roman"/>
          <w:sz w:val="28"/>
          <w:szCs w:val="28"/>
        </w:rPr>
        <w:t>Крыщук</w:t>
      </w:r>
      <w:proofErr w:type="spellEnd"/>
      <w:r w:rsidRPr="00E9069F">
        <w:rPr>
          <w:rFonts w:ascii="Times New Roman" w:hAnsi="Times New Roman" w:cs="Times New Roman"/>
          <w:sz w:val="28"/>
          <w:szCs w:val="28"/>
        </w:rPr>
        <w:t xml:space="preserve"> Н. Двойное зрение [Электронный ресурс]</w:t>
      </w:r>
      <w:proofErr w:type="gramStart"/>
      <w:r w:rsidRPr="00E9069F">
        <w:rPr>
          <w:rFonts w:ascii="Times New Roman" w:hAnsi="Times New Roman" w:cs="Times New Roman"/>
          <w:sz w:val="28"/>
          <w:szCs w:val="28"/>
        </w:rPr>
        <w:t xml:space="preserve"> :</w:t>
      </w:r>
      <w:proofErr w:type="gramEnd"/>
      <w:r w:rsidRPr="00E9069F">
        <w:rPr>
          <w:rFonts w:ascii="Times New Roman" w:hAnsi="Times New Roman" w:cs="Times New Roman"/>
          <w:sz w:val="28"/>
          <w:szCs w:val="28"/>
        </w:rPr>
        <w:t xml:space="preserve"> о прозе Даниила Гранина / Н. </w:t>
      </w:r>
      <w:proofErr w:type="spellStart"/>
      <w:r w:rsidRPr="00E9069F">
        <w:rPr>
          <w:rFonts w:ascii="Times New Roman" w:hAnsi="Times New Roman" w:cs="Times New Roman"/>
          <w:sz w:val="28"/>
          <w:szCs w:val="28"/>
        </w:rPr>
        <w:t>Крыщук</w:t>
      </w:r>
      <w:proofErr w:type="spellEnd"/>
      <w:r w:rsidRPr="00E9069F">
        <w:rPr>
          <w:rFonts w:ascii="Times New Roman" w:hAnsi="Times New Roman" w:cs="Times New Roman"/>
          <w:sz w:val="28"/>
          <w:szCs w:val="28"/>
        </w:rPr>
        <w:t xml:space="preserve"> // Звезда. – 2014. – № 1. – С. 65- 70. – Режим доступа: </w:t>
      </w:r>
      <w:hyperlink r:id="rId42" w:history="1">
        <w:r w:rsidR="002A4A91" w:rsidRPr="00E9069F">
          <w:rPr>
            <w:rStyle w:val="a7"/>
            <w:rFonts w:ascii="Times New Roman" w:hAnsi="Times New Roman" w:cs="Times New Roman"/>
            <w:sz w:val="28"/>
            <w:szCs w:val="28"/>
          </w:rPr>
          <w:t>http://magazines.russ.ru/zvezda/2014/1/8kpr.html</w:t>
        </w:r>
      </w:hyperlink>
      <w:r w:rsidRPr="00E9069F">
        <w:rPr>
          <w:rFonts w:ascii="Times New Roman" w:hAnsi="Times New Roman" w:cs="Times New Roman"/>
          <w:sz w:val="28"/>
          <w:szCs w:val="28"/>
        </w:rPr>
        <w:t xml:space="preserve">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 xml:space="preserve">8. Воронова Т. Социалистический историзм [Электронный ресурс]: образы ленинградской блокады в советской исторической науке / Т. Воронова // Неприкосновенный запас. – 2013. – № 1 (87). – Режим доступа: </w:t>
      </w:r>
      <w:hyperlink r:id="rId43" w:history="1">
        <w:r w:rsidR="002A4A91" w:rsidRPr="00E9069F">
          <w:rPr>
            <w:rStyle w:val="a7"/>
            <w:rFonts w:ascii="Times New Roman" w:hAnsi="Times New Roman" w:cs="Times New Roman"/>
            <w:sz w:val="28"/>
            <w:szCs w:val="28"/>
          </w:rPr>
          <w:t>http://magazines.russ.ru/nz/2013/1/v15.html</w:t>
        </w:r>
      </w:hyperlink>
      <w:r w:rsidRPr="00E9069F">
        <w:rPr>
          <w:rFonts w:ascii="Times New Roman" w:hAnsi="Times New Roman" w:cs="Times New Roman"/>
          <w:sz w:val="28"/>
          <w:szCs w:val="28"/>
        </w:rPr>
        <w:t xml:space="preserve">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 xml:space="preserve">9. Анализ изображения блокады Ленинграда на основе изданий: «Блокады» А. Чаковского и «Блокадной книги» А. Адамовича и Д. Гранина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10. Мелихов А. Новый Гранин [Электронный ресурс]</w:t>
      </w:r>
      <w:proofErr w:type="gramStart"/>
      <w:r w:rsidRPr="00E9069F">
        <w:rPr>
          <w:rFonts w:ascii="Times New Roman" w:hAnsi="Times New Roman" w:cs="Times New Roman"/>
          <w:sz w:val="28"/>
          <w:szCs w:val="28"/>
        </w:rPr>
        <w:t xml:space="preserve"> :</w:t>
      </w:r>
      <w:proofErr w:type="gramEnd"/>
      <w:r w:rsidRPr="00E9069F">
        <w:rPr>
          <w:rFonts w:ascii="Times New Roman" w:hAnsi="Times New Roman" w:cs="Times New Roman"/>
          <w:sz w:val="28"/>
          <w:szCs w:val="28"/>
        </w:rPr>
        <w:t xml:space="preserve"> [рецензия] / А. Мелихов // Знамя. – 2012. – № 6. – С. 208-210. – Режим доступа: </w:t>
      </w:r>
      <w:hyperlink r:id="rId44" w:history="1">
        <w:r w:rsidR="002A4A91" w:rsidRPr="00E9069F">
          <w:rPr>
            <w:rStyle w:val="a7"/>
            <w:rFonts w:ascii="Times New Roman" w:hAnsi="Times New Roman" w:cs="Times New Roman"/>
            <w:sz w:val="28"/>
            <w:szCs w:val="28"/>
          </w:rPr>
          <w:t>http://magazines.russ.ru/znamia/2012/6/m17.html</w:t>
        </w:r>
      </w:hyperlink>
      <w:r w:rsidRPr="00E9069F">
        <w:rPr>
          <w:rFonts w:ascii="Times New Roman" w:hAnsi="Times New Roman" w:cs="Times New Roman"/>
          <w:sz w:val="28"/>
          <w:szCs w:val="28"/>
        </w:rPr>
        <w:t xml:space="preserve"> </w:t>
      </w:r>
    </w:p>
    <w:p w:rsidR="002A4A91" w:rsidRPr="00E9069F" w:rsidRDefault="002F14DE" w:rsidP="002F14DE">
      <w:pPr>
        <w:shd w:val="clear" w:color="auto" w:fill="FFFFFF"/>
        <w:spacing w:after="150" w:line="270" w:lineRule="atLeast"/>
        <w:ind w:firstLine="708"/>
        <w:jc w:val="both"/>
        <w:rPr>
          <w:rFonts w:ascii="Times New Roman" w:hAnsi="Times New Roman" w:cs="Times New Roman"/>
          <w:sz w:val="28"/>
          <w:szCs w:val="28"/>
        </w:rPr>
      </w:pPr>
      <w:r w:rsidRPr="00E9069F">
        <w:rPr>
          <w:rFonts w:ascii="Times New Roman" w:hAnsi="Times New Roman" w:cs="Times New Roman"/>
          <w:sz w:val="28"/>
          <w:szCs w:val="28"/>
        </w:rPr>
        <w:t xml:space="preserve">11. Гранин Д. История создания «Блокадной книги [Электронный ресурс] / Д. Гранин // Дружба народов. – 2002. – № 11. – Режим доступа: </w:t>
      </w:r>
      <w:hyperlink r:id="rId45" w:history="1">
        <w:r w:rsidR="002A4A91" w:rsidRPr="00E9069F">
          <w:rPr>
            <w:rStyle w:val="a7"/>
            <w:rFonts w:ascii="Times New Roman" w:hAnsi="Times New Roman" w:cs="Times New Roman"/>
            <w:sz w:val="28"/>
            <w:szCs w:val="28"/>
          </w:rPr>
          <w:t>http://magazines.russ.ru/druzhba/2002/11/gran.html</w:t>
        </w:r>
      </w:hyperlink>
      <w:r w:rsidRPr="00E9069F">
        <w:rPr>
          <w:rFonts w:ascii="Times New Roman" w:hAnsi="Times New Roman" w:cs="Times New Roman"/>
          <w:sz w:val="28"/>
          <w:szCs w:val="28"/>
        </w:rPr>
        <w:t xml:space="preserve"> </w:t>
      </w:r>
    </w:p>
    <w:p w:rsidR="00BB4D61" w:rsidRPr="009C374F" w:rsidRDefault="00BB4D61" w:rsidP="009C374F">
      <w:pPr>
        <w:shd w:val="clear" w:color="auto" w:fill="FFFFFF"/>
        <w:spacing w:after="150" w:line="270" w:lineRule="atLeast"/>
        <w:jc w:val="center"/>
        <w:rPr>
          <w:rFonts w:ascii="Times New Roman" w:eastAsia="Times New Roman" w:hAnsi="Times New Roman" w:cs="Times New Roman"/>
          <w:color w:val="002060"/>
          <w:sz w:val="28"/>
          <w:szCs w:val="28"/>
          <w:lang w:eastAsia="ru-RU"/>
        </w:rPr>
      </w:pPr>
      <w:r w:rsidRPr="00BB4D61">
        <w:rPr>
          <w:rStyle w:val="a6"/>
          <w:rFonts w:ascii="Times New Roman" w:hAnsi="Times New Roman" w:cs="Times New Roman"/>
          <w:color w:val="002060"/>
          <w:sz w:val="28"/>
          <w:szCs w:val="28"/>
        </w:rPr>
        <w:t>Уважаемые читатели!</w:t>
      </w:r>
    </w:p>
    <w:p w:rsidR="00BB4D61" w:rsidRDefault="00BB4D61" w:rsidP="009C374F">
      <w:pPr>
        <w:pStyle w:val="rtecenter"/>
        <w:spacing w:before="120" w:beforeAutospacing="0" w:after="216" w:afterAutospacing="0"/>
        <w:jc w:val="center"/>
        <w:rPr>
          <w:color w:val="002060"/>
          <w:sz w:val="28"/>
          <w:szCs w:val="28"/>
        </w:rPr>
      </w:pPr>
      <w:r w:rsidRPr="00BB4D61">
        <w:rPr>
          <w:rStyle w:val="a6"/>
          <w:color w:val="002060"/>
          <w:sz w:val="28"/>
          <w:szCs w:val="28"/>
        </w:rPr>
        <w:t>Предлагаем Вам перечитать произведения этого незаурядного писателя. Все предложенные книги Вы можете взять для чтения в</w:t>
      </w:r>
      <w:r>
        <w:rPr>
          <w:rStyle w:val="a6"/>
          <w:color w:val="002060"/>
          <w:sz w:val="28"/>
          <w:szCs w:val="28"/>
        </w:rPr>
        <w:t xml:space="preserve">  «</w:t>
      </w:r>
      <w:proofErr w:type="spellStart"/>
      <w:r>
        <w:rPr>
          <w:rStyle w:val="a6"/>
          <w:color w:val="002060"/>
          <w:sz w:val="28"/>
          <w:szCs w:val="28"/>
        </w:rPr>
        <w:t>Межпоселенческой</w:t>
      </w:r>
      <w:proofErr w:type="spellEnd"/>
      <w:r>
        <w:rPr>
          <w:rStyle w:val="a6"/>
          <w:color w:val="002060"/>
          <w:sz w:val="28"/>
          <w:szCs w:val="28"/>
        </w:rPr>
        <w:t xml:space="preserve"> центральной библиотеке»</w:t>
      </w:r>
    </w:p>
    <w:p w:rsidR="00BB4D61" w:rsidRDefault="00BB4D61" w:rsidP="00BB4D61">
      <w:pPr>
        <w:pStyle w:val="rtecenter"/>
        <w:spacing w:before="120" w:beforeAutospacing="0" w:after="216" w:afterAutospacing="0"/>
        <w:jc w:val="center"/>
        <w:rPr>
          <w:color w:val="002060"/>
          <w:sz w:val="28"/>
          <w:szCs w:val="28"/>
        </w:rPr>
      </w:pPr>
      <w:r>
        <w:rPr>
          <w:color w:val="002060"/>
          <w:sz w:val="28"/>
          <w:szCs w:val="28"/>
        </w:rPr>
        <w:lastRenderedPageBreak/>
        <w:t xml:space="preserve">По адресу: ст. Егорлыкская, пер. </w:t>
      </w:r>
      <w:proofErr w:type="spellStart"/>
      <w:r>
        <w:rPr>
          <w:color w:val="002060"/>
          <w:sz w:val="28"/>
          <w:szCs w:val="28"/>
        </w:rPr>
        <w:t>Грицика</w:t>
      </w:r>
      <w:proofErr w:type="spellEnd"/>
      <w:r>
        <w:rPr>
          <w:color w:val="002060"/>
          <w:sz w:val="28"/>
          <w:szCs w:val="28"/>
        </w:rPr>
        <w:t>, 119</w:t>
      </w:r>
      <w:r w:rsidR="009C374F">
        <w:rPr>
          <w:color w:val="002060"/>
          <w:sz w:val="28"/>
          <w:szCs w:val="28"/>
        </w:rPr>
        <w:t>.</w:t>
      </w:r>
    </w:p>
    <w:p w:rsidR="009C374F" w:rsidRPr="00BB4D61" w:rsidRDefault="009C374F" w:rsidP="00BB4D61">
      <w:pPr>
        <w:pStyle w:val="rtecenter"/>
        <w:spacing w:before="120" w:beforeAutospacing="0" w:after="216" w:afterAutospacing="0"/>
        <w:jc w:val="center"/>
        <w:rPr>
          <w:color w:val="002060"/>
          <w:sz w:val="28"/>
          <w:szCs w:val="28"/>
        </w:rPr>
      </w:pPr>
    </w:p>
    <w:p w:rsidR="009338A1" w:rsidRPr="002F14DE" w:rsidRDefault="009338A1" w:rsidP="009338A1">
      <w:pPr>
        <w:shd w:val="clear" w:color="auto" w:fill="FFFFFF"/>
        <w:spacing w:after="150" w:line="270" w:lineRule="atLeast"/>
        <w:ind w:firstLine="708"/>
        <w:jc w:val="both"/>
        <w:rPr>
          <w:rFonts w:ascii="Times New Roman" w:eastAsia="Times New Roman" w:hAnsi="Times New Roman" w:cs="Times New Roman"/>
          <w:color w:val="002060"/>
          <w:sz w:val="28"/>
          <w:szCs w:val="28"/>
          <w:lang w:eastAsia="ru-RU"/>
        </w:rPr>
      </w:pPr>
    </w:p>
    <w:p w:rsidR="009338A1" w:rsidRPr="002F14DE" w:rsidRDefault="009338A1" w:rsidP="009338A1">
      <w:pPr>
        <w:shd w:val="clear" w:color="auto" w:fill="FFFFFF"/>
        <w:spacing w:after="0" w:line="270" w:lineRule="atLeast"/>
        <w:ind w:left="600"/>
        <w:rPr>
          <w:rFonts w:ascii="Times New Roman" w:eastAsia="Times New Roman" w:hAnsi="Times New Roman" w:cs="Times New Roman"/>
          <w:b/>
          <w:bCs/>
          <w:color w:val="002060"/>
          <w:sz w:val="28"/>
          <w:szCs w:val="28"/>
          <w:bdr w:val="none" w:sz="0" w:space="0" w:color="auto" w:frame="1"/>
          <w:lang w:eastAsia="ru-RU"/>
        </w:rPr>
      </w:pPr>
    </w:p>
    <w:p w:rsidR="009338A1" w:rsidRPr="002F14DE" w:rsidRDefault="009338A1" w:rsidP="009338A1">
      <w:pPr>
        <w:shd w:val="clear" w:color="auto" w:fill="FFFFFF"/>
        <w:spacing w:after="0" w:line="270" w:lineRule="atLeast"/>
        <w:ind w:left="600"/>
        <w:rPr>
          <w:rFonts w:ascii="Times New Roman" w:eastAsia="Times New Roman" w:hAnsi="Times New Roman" w:cs="Times New Roman"/>
          <w:color w:val="002060"/>
          <w:sz w:val="28"/>
          <w:szCs w:val="28"/>
          <w:lang w:eastAsia="ru-RU"/>
        </w:rPr>
      </w:pPr>
    </w:p>
    <w:p w:rsidR="009338A1" w:rsidRPr="00966BC0" w:rsidRDefault="009338A1" w:rsidP="00966BC0">
      <w:pPr>
        <w:shd w:val="clear" w:color="auto" w:fill="FFFFFF"/>
        <w:spacing w:after="150" w:line="270" w:lineRule="atLeast"/>
        <w:ind w:firstLine="600"/>
        <w:jc w:val="both"/>
        <w:rPr>
          <w:rFonts w:ascii="Times New Roman" w:eastAsia="Times New Roman" w:hAnsi="Times New Roman" w:cs="Times New Roman"/>
          <w:color w:val="5A5A5A"/>
          <w:sz w:val="28"/>
          <w:szCs w:val="28"/>
          <w:lang w:eastAsia="ru-RU"/>
        </w:rPr>
      </w:pPr>
    </w:p>
    <w:p w:rsidR="00966BC0" w:rsidRPr="0083714A" w:rsidRDefault="00966BC0" w:rsidP="00966BC0">
      <w:pPr>
        <w:shd w:val="clear" w:color="auto" w:fill="FFFFFF"/>
        <w:spacing w:after="150" w:line="270" w:lineRule="atLeast"/>
        <w:rPr>
          <w:rFonts w:ascii="Segoe UI" w:eastAsia="Times New Roman" w:hAnsi="Segoe UI" w:cs="Segoe UI"/>
          <w:color w:val="5A5A5A"/>
          <w:sz w:val="21"/>
          <w:szCs w:val="21"/>
          <w:lang w:eastAsia="ru-RU"/>
        </w:rPr>
      </w:pPr>
      <w:r w:rsidRPr="0083714A">
        <w:rPr>
          <w:rFonts w:ascii="Segoe UI" w:eastAsia="Times New Roman" w:hAnsi="Segoe UI" w:cs="Segoe UI"/>
          <w:color w:val="5A5A5A"/>
          <w:sz w:val="21"/>
          <w:szCs w:val="21"/>
          <w:lang w:eastAsia="ru-RU"/>
        </w:rPr>
        <w:t> </w:t>
      </w:r>
    </w:p>
    <w:p w:rsidR="00966BC0" w:rsidRPr="0083714A" w:rsidRDefault="00966BC0" w:rsidP="00966BC0">
      <w:pPr>
        <w:shd w:val="clear" w:color="auto" w:fill="FFFFFF"/>
        <w:spacing w:after="150" w:line="270" w:lineRule="atLeast"/>
        <w:rPr>
          <w:rFonts w:ascii="Segoe UI" w:eastAsia="Times New Roman" w:hAnsi="Segoe UI" w:cs="Segoe UI"/>
          <w:color w:val="5A5A5A"/>
          <w:sz w:val="21"/>
          <w:szCs w:val="21"/>
          <w:lang w:eastAsia="ru-RU"/>
        </w:rPr>
      </w:pPr>
      <w:r w:rsidRPr="0083714A">
        <w:rPr>
          <w:rFonts w:ascii="Segoe UI" w:eastAsia="Times New Roman" w:hAnsi="Segoe UI" w:cs="Segoe UI"/>
          <w:color w:val="5A5A5A"/>
          <w:sz w:val="21"/>
          <w:szCs w:val="21"/>
          <w:lang w:eastAsia="ru-RU"/>
        </w:rPr>
        <w:t> </w:t>
      </w:r>
    </w:p>
    <w:p w:rsidR="00966BC0" w:rsidRPr="00282209" w:rsidRDefault="00966BC0" w:rsidP="00282209">
      <w:pPr>
        <w:pStyle w:val="a5"/>
        <w:spacing w:before="120" w:beforeAutospacing="0" w:after="216" w:afterAutospacing="0"/>
        <w:ind w:firstLine="708"/>
        <w:jc w:val="both"/>
        <w:rPr>
          <w:color w:val="535353"/>
          <w:sz w:val="28"/>
          <w:szCs w:val="28"/>
        </w:rPr>
      </w:pPr>
    </w:p>
    <w:p w:rsidR="00282209" w:rsidRDefault="00282209" w:rsidP="00282209">
      <w:pPr>
        <w:pStyle w:val="a5"/>
        <w:spacing w:before="120" w:beforeAutospacing="0" w:after="216" w:afterAutospacing="0"/>
        <w:rPr>
          <w:rFonts w:ascii="Arial" w:hAnsi="Arial" w:cs="Arial"/>
          <w:color w:val="535353"/>
          <w:sz w:val="20"/>
          <w:szCs w:val="20"/>
        </w:rPr>
      </w:pPr>
      <w:r>
        <w:rPr>
          <w:rFonts w:ascii="Arial" w:hAnsi="Arial" w:cs="Arial"/>
          <w:color w:val="535353"/>
          <w:sz w:val="20"/>
          <w:szCs w:val="20"/>
        </w:rPr>
        <w:t> </w:t>
      </w:r>
    </w:p>
    <w:p w:rsidR="00282209" w:rsidRPr="00BF74F9" w:rsidRDefault="00282209" w:rsidP="00BF74F9">
      <w:pPr>
        <w:pStyle w:val="a5"/>
        <w:spacing w:before="120" w:beforeAutospacing="0" w:after="216" w:afterAutospacing="0"/>
        <w:ind w:firstLine="708"/>
        <w:jc w:val="both"/>
        <w:rPr>
          <w:color w:val="535353"/>
          <w:sz w:val="28"/>
          <w:szCs w:val="28"/>
        </w:rPr>
      </w:pPr>
    </w:p>
    <w:p w:rsidR="00BF74F9" w:rsidRDefault="00BF74F9" w:rsidP="00BF74F9">
      <w:pPr>
        <w:ind w:firstLine="708"/>
        <w:jc w:val="center"/>
        <w:rPr>
          <w:rFonts w:ascii="Times New Roman" w:hAnsi="Times New Roman" w:cs="Times New Roman"/>
          <w:b/>
          <w:color w:val="C00000"/>
          <w:sz w:val="28"/>
          <w:szCs w:val="28"/>
        </w:rPr>
      </w:pPr>
    </w:p>
    <w:p w:rsidR="00BF74F9" w:rsidRPr="00BF74F9" w:rsidRDefault="00BF74F9" w:rsidP="00BF74F9">
      <w:pPr>
        <w:ind w:firstLine="708"/>
        <w:jc w:val="both"/>
        <w:rPr>
          <w:rFonts w:ascii="Times New Roman" w:hAnsi="Times New Roman" w:cs="Times New Roman"/>
          <w:b/>
          <w:color w:val="002060"/>
          <w:sz w:val="28"/>
          <w:szCs w:val="28"/>
        </w:rPr>
      </w:pPr>
    </w:p>
    <w:sectPr w:rsidR="00BF74F9" w:rsidRPr="00BF74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09F6"/>
    <w:multiLevelType w:val="multilevel"/>
    <w:tmpl w:val="AF6C30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EB6DBD"/>
    <w:multiLevelType w:val="multilevel"/>
    <w:tmpl w:val="75A0FF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4954215"/>
    <w:multiLevelType w:val="multilevel"/>
    <w:tmpl w:val="B2701D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E407CE8"/>
    <w:multiLevelType w:val="multilevel"/>
    <w:tmpl w:val="32E289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8A725E1"/>
    <w:multiLevelType w:val="multilevel"/>
    <w:tmpl w:val="A3DCB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28A75CF"/>
    <w:multiLevelType w:val="multilevel"/>
    <w:tmpl w:val="C21E88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75D"/>
    <w:rsid w:val="00014BE0"/>
    <w:rsid w:val="000E6BBC"/>
    <w:rsid w:val="001D05E5"/>
    <w:rsid w:val="00282209"/>
    <w:rsid w:val="002A4A91"/>
    <w:rsid w:val="002F14DE"/>
    <w:rsid w:val="00657D45"/>
    <w:rsid w:val="0072475D"/>
    <w:rsid w:val="009338A1"/>
    <w:rsid w:val="00933C18"/>
    <w:rsid w:val="00966BC0"/>
    <w:rsid w:val="009B5301"/>
    <w:rsid w:val="009C33D6"/>
    <w:rsid w:val="009C374F"/>
    <w:rsid w:val="00BB4D61"/>
    <w:rsid w:val="00BD2CC4"/>
    <w:rsid w:val="00BF74F9"/>
    <w:rsid w:val="00C464CE"/>
    <w:rsid w:val="00E90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47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475D"/>
    <w:rPr>
      <w:rFonts w:ascii="Tahoma" w:hAnsi="Tahoma" w:cs="Tahoma"/>
      <w:sz w:val="16"/>
      <w:szCs w:val="16"/>
    </w:rPr>
  </w:style>
  <w:style w:type="paragraph" w:styleId="a5">
    <w:name w:val="Normal (Web)"/>
    <w:basedOn w:val="a"/>
    <w:uiPriority w:val="99"/>
    <w:unhideWhenUsed/>
    <w:rsid w:val="00BF74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F74F9"/>
    <w:rPr>
      <w:b/>
      <w:bCs/>
    </w:rPr>
  </w:style>
  <w:style w:type="character" w:styleId="a7">
    <w:name w:val="Hyperlink"/>
    <w:basedOn w:val="a0"/>
    <w:uiPriority w:val="99"/>
    <w:unhideWhenUsed/>
    <w:rsid w:val="002A4A91"/>
    <w:rPr>
      <w:color w:val="0000FF" w:themeColor="hyperlink"/>
      <w:u w:val="single"/>
    </w:rPr>
  </w:style>
  <w:style w:type="paragraph" w:customStyle="1" w:styleId="rtecenter">
    <w:name w:val="rtecenter"/>
    <w:basedOn w:val="a"/>
    <w:rsid w:val="00BB4D6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47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475D"/>
    <w:rPr>
      <w:rFonts w:ascii="Tahoma" w:hAnsi="Tahoma" w:cs="Tahoma"/>
      <w:sz w:val="16"/>
      <w:szCs w:val="16"/>
    </w:rPr>
  </w:style>
  <w:style w:type="paragraph" w:styleId="a5">
    <w:name w:val="Normal (Web)"/>
    <w:basedOn w:val="a"/>
    <w:uiPriority w:val="99"/>
    <w:unhideWhenUsed/>
    <w:rsid w:val="00BF74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F74F9"/>
    <w:rPr>
      <w:b/>
      <w:bCs/>
    </w:rPr>
  </w:style>
  <w:style w:type="character" w:styleId="a7">
    <w:name w:val="Hyperlink"/>
    <w:basedOn w:val="a0"/>
    <w:uiPriority w:val="99"/>
    <w:unhideWhenUsed/>
    <w:rsid w:val="002A4A91"/>
    <w:rPr>
      <w:color w:val="0000FF" w:themeColor="hyperlink"/>
      <w:u w:val="single"/>
    </w:rPr>
  </w:style>
  <w:style w:type="paragraph" w:customStyle="1" w:styleId="rtecenter">
    <w:name w:val="rtecenter"/>
    <w:basedOn w:val="a"/>
    <w:rsid w:val="00BB4D6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kommersant.ru/doc/2301924%2022"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magazines.russ.ru/druzhba/1999/5/nina.html" TargetMode="External"/><Relationship Id="rId42" Type="http://schemas.openxmlformats.org/officeDocument/2006/relationships/hyperlink" Target="http://magazines.russ.ru/zvezda/2014/1/8kpr.html" TargetMode="External"/><Relationship Id="rId47" Type="http://schemas.openxmlformats.org/officeDocument/2006/relationships/theme" Target="theme/theme1.xml"/><Relationship Id="rId7" Type="http://schemas.openxmlformats.org/officeDocument/2006/relationships/hyperlink" Target="https://bibliomay.my1.ru/_nw/1/32503716.jp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magazines.russ.ru/zvezda/2017/3/vozvrashenie.html" TargetMode="External"/><Relationship Id="rId38" Type="http://schemas.openxmlformats.org/officeDocument/2006/relationships/hyperlink" Target="http://magazines.russ.ru/zin/2018/5/daniilgranin-chuzhoj-dnevnik.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magazines.russ.ru/novyi_mi/1994/8/granin.html" TargetMode="External"/><Relationship Id="rId41" Type="http://schemas.openxmlformats.org/officeDocument/2006/relationships/hyperlink" Target="http://magazines.russ.ru/zvezda/2014/1/7g.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magazines.russ.ru/druzhba/2000/6/grani.html" TargetMode="External"/><Relationship Id="rId37" Type="http://schemas.openxmlformats.org/officeDocument/2006/relationships/hyperlink" Target="http://magazines.russ.ru/zvezda/1999/1/gran.html" TargetMode="External"/><Relationship Id="rId40" Type="http://schemas.openxmlformats.org/officeDocument/2006/relationships/hyperlink" Target="https://www.kommersant.ru/doc/1224168" TargetMode="External"/><Relationship Id="rId45" Type="http://schemas.openxmlformats.org/officeDocument/2006/relationships/hyperlink" Target="http://magazines.russ.ru/druzhba/2002/11/gran.html"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magazines.russ.ru/novyi_mi/1994/7/granin.html" TargetMode="External"/><Relationship Id="rId36" Type="http://schemas.openxmlformats.org/officeDocument/2006/relationships/hyperlink" Target="http://magazines.russ.ru/druzhba/2003/1/gran.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magazines.russ.ru/druzhba/2000/5/granin.html" TargetMode="External"/><Relationship Id="rId44" Type="http://schemas.openxmlformats.org/officeDocument/2006/relationships/hyperlink" Target="http://magazines.russ.ru/znamia/2012/6/m17.html"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magazines.russ.ru/novyi_mi/1994/9/granin.html" TargetMode="External"/><Relationship Id="rId35" Type="http://schemas.openxmlformats.org/officeDocument/2006/relationships/hyperlink" Target="http://magazines.russ.ru/druzhba/2003/9/granin.html" TargetMode="External"/><Relationship Id="rId43" Type="http://schemas.openxmlformats.org/officeDocument/2006/relationships/hyperlink" Target="http://magazines.russ.ru/nz/2013/1/v1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5C7C2-2905-452D-99E8-62A920C99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15</Pages>
  <Words>4166</Words>
  <Characters>23748</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2019-04-10T12:14:00Z</dcterms:created>
  <dcterms:modified xsi:type="dcterms:W3CDTF">2019-04-11T08:21:00Z</dcterms:modified>
</cp:coreProperties>
</file>