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CEA" w:rsidRDefault="00DC6CEA" w:rsidP="00DC6CEA">
      <w:pPr>
        <w:jc w:val="center"/>
        <w:rPr>
          <w:iCs/>
        </w:rPr>
      </w:pPr>
      <w:r>
        <w:rPr>
          <w:iCs/>
        </w:rPr>
        <w:t>МУНИЦИПАЛЬНОЕ БЮДЖЕТНОЕ УЧРЕЖДЕНИЕ КУЛЬТУРЫ</w:t>
      </w:r>
    </w:p>
    <w:p w:rsidR="00DC6CEA" w:rsidRDefault="00DC6CEA" w:rsidP="00DC6CEA">
      <w:pPr>
        <w:jc w:val="center"/>
        <w:rPr>
          <w:iCs/>
        </w:rPr>
      </w:pPr>
      <w:r>
        <w:rPr>
          <w:iCs/>
        </w:rPr>
        <w:t xml:space="preserve"> ЕГОРЛЫКСКОГО РАЙОНА</w:t>
      </w:r>
    </w:p>
    <w:p w:rsidR="00DC6CEA" w:rsidRPr="00232D15" w:rsidRDefault="00DC6CEA" w:rsidP="00DC6CEA">
      <w:pPr>
        <w:jc w:val="center"/>
        <w:rPr>
          <w:iCs/>
        </w:rPr>
      </w:pPr>
      <w:r>
        <w:rPr>
          <w:iCs/>
        </w:rPr>
        <w:t xml:space="preserve"> «МЕЖПОСЕЛЕНЧЕСКАЯ ЦЕНТРАЛЬНАЯ БИБЛИОТЕКА»</w:t>
      </w:r>
    </w:p>
    <w:p w:rsidR="00DC6CEA" w:rsidRDefault="00DC6CEA" w:rsidP="00DC6CEA">
      <w:pPr>
        <w:jc w:val="center"/>
        <w:rPr>
          <w:i/>
          <w:iCs/>
          <w:sz w:val="48"/>
          <w:szCs w:val="48"/>
        </w:rPr>
      </w:pPr>
    </w:p>
    <w:p w:rsidR="00DC6CEA" w:rsidRDefault="00DC6CEA" w:rsidP="00DC6CEA">
      <w:pPr>
        <w:jc w:val="center"/>
        <w:rPr>
          <w:i/>
          <w:iCs/>
          <w:sz w:val="48"/>
          <w:szCs w:val="48"/>
        </w:rPr>
      </w:pPr>
    </w:p>
    <w:p w:rsidR="00DC6CEA" w:rsidRDefault="00DC6CEA" w:rsidP="00DC6CEA">
      <w:pPr>
        <w:jc w:val="center"/>
        <w:rPr>
          <w:i/>
          <w:iCs/>
          <w:sz w:val="48"/>
          <w:szCs w:val="48"/>
        </w:rPr>
      </w:pPr>
    </w:p>
    <w:p w:rsidR="00DC6CEA" w:rsidRDefault="00DC6CEA" w:rsidP="00DC6CEA">
      <w:pPr>
        <w:jc w:val="center"/>
        <w:rPr>
          <w:i/>
          <w:iCs/>
          <w:sz w:val="48"/>
          <w:szCs w:val="48"/>
        </w:rPr>
      </w:pPr>
    </w:p>
    <w:p w:rsidR="00DC6CEA" w:rsidRDefault="00DC6CEA" w:rsidP="00DC6CEA">
      <w:pPr>
        <w:jc w:val="center"/>
        <w:rPr>
          <w:i/>
          <w:iCs/>
          <w:sz w:val="48"/>
          <w:szCs w:val="48"/>
        </w:rPr>
      </w:pPr>
    </w:p>
    <w:p w:rsidR="00DC6CEA" w:rsidRPr="009B64F5" w:rsidRDefault="00DC6CEA" w:rsidP="00DC6CEA">
      <w:pPr>
        <w:jc w:val="center"/>
        <w:rPr>
          <w:b/>
          <w:bCs/>
          <w:color w:val="31849B" w:themeColor="accent5" w:themeShade="BF"/>
          <w:sz w:val="96"/>
          <w:szCs w:val="96"/>
        </w:rPr>
      </w:pPr>
      <w:r w:rsidRPr="009B64F5">
        <w:rPr>
          <w:b/>
          <w:bCs/>
          <w:color w:val="31849B" w:themeColor="accent5" w:themeShade="BF"/>
          <w:sz w:val="96"/>
          <w:szCs w:val="96"/>
        </w:rPr>
        <w:t>КАЛЕНДАРЬ</w:t>
      </w:r>
    </w:p>
    <w:p w:rsidR="00DC6CEA" w:rsidRPr="009B64F5" w:rsidRDefault="00DC6CEA" w:rsidP="00DC6CEA">
      <w:pPr>
        <w:jc w:val="center"/>
        <w:rPr>
          <w:i/>
          <w:iCs/>
          <w:color w:val="31849B" w:themeColor="accent5" w:themeShade="BF"/>
          <w:sz w:val="64"/>
          <w:szCs w:val="64"/>
        </w:rPr>
      </w:pPr>
    </w:p>
    <w:p w:rsidR="00DC6CEA" w:rsidRPr="009B64F5" w:rsidRDefault="00DC6CEA" w:rsidP="00DC6CEA">
      <w:pPr>
        <w:jc w:val="center"/>
        <w:rPr>
          <w:rFonts w:ascii="Georgia" w:hAnsi="Georgia"/>
          <w:i/>
          <w:iCs/>
          <w:color w:val="31849B" w:themeColor="accent5" w:themeShade="BF"/>
          <w:sz w:val="64"/>
          <w:szCs w:val="64"/>
        </w:rPr>
      </w:pPr>
      <w:r w:rsidRPr="009B64F5">
        <w:rPr>
          <w:i/>
          <w:iCs/>
          <w:color w:val="31849B" w:themeColor="accent5" w:themeShade="BF"/>
          <w:sz w:val="64"/>
          <w:szCs w:val="64"/>
        </w:rPr>
        <w:t xml:space="preserve"> </w:t>
      </w:r>
      <w:r w:rsidRPr="009B64F5">
        <w:rPr>
          <w:rFonts w:ascii="Georgia" w:hAnsi="Georgia"/>
          <w:i/>
          <w:iCs/>
          <w:color w:val="31849B" w:themeColor="accent5" w:themeShade="BF"/>
          <w:sz w:val="64"/>
          <w:szCs w:val="64"/>
        </w:rPr>
        <w:t xml:space="preserve">ЗНАМЕНАТЕЛЬНЫХ </w:t>
      </w:r>
    </w:p>
    <w:p w:rsidR="00DC6CEA" w:rsidRPr="009B64F5" w:rsidRDefault="00DC6CEA" w:rsidP="00DC6CEA">
      <w:pPr>
        <w:jc w:val="center"/>
        <w:rPr>
          <w:rFonts w:ascii="Georgia" w:hAnsi="Georgia"/>
          <w:i/>
          <w:iCs/>
          <w:color w:val="31849B" w:themeColor="accent5" w:themeShade="BF"/>
          <w:sz w:val="64"/>
          <w:szCs w:val="64"/>
        </w:rPr>
      </w:pPr>
      <w:r w:rsidRPr="009B64F5">
        <w:rPr>
          <w:rFonts w:ascii="Georgia" w:hAnsi="Georgia"/>
          <w:i/>
          <w:iCs/>
          <w:color w:val="31849B" w:themeColor="accent5" w:themeShade="BF"/>
          <w:sz w:val="64"/>
          <w:szCs w:val="64"/>
        </w:rPr>
        <w:t xml:space="preserve">И </w:t>
      </w:r>
    </w:p>
    <w:p w:rsidR="00DC6CEA" w:rsidRPr="009B64F5" w:rsidRDefault="00DC6CEA" w:rsidP="00DC6CEA">
      <w:pPr>
        <w:jc w:val="center"/>
        <w:rPr>
          <w:i/>
          <w:iCs/>
          <w:color w:val="31849B" w:themeColor="accent5" w:themeShade="BF"/>
          <w:sz w:val="64"/>
          <w:szCs w:val="64"/>
        </w:rPr>
      </w:pPr>
      <w:r w:rsidRPr="009B64F5">
        <w:rPr>
          <w:rFonts w:ascii="Georgia" w:hAnsi="Georgia"/>
          <w:i/>
          <w:iCs/>
          <w:color w:val="31849B" w:themeColor="accent5" w:themeShade="BF"/>
          <w:sz w:val="64"/>
          <w:szCs w:val="64"/>
        </w:rPr>
        <w:t>ПАМЯТНЫХ ДАТ</w:t>
      </w:r>
      <w:r w:rsidRPr="009B64F5">
        <w:rPr>
          <w:i/>
          <w:iCs/>
          <w:color w:val="31849B" w:themeColor="accent5" w:themeShade="BF"/>
          <w:sz w:val="64"/>
          <w:szCs w:val="64"/>
        </w:rPr>
        <w:t xml:space="preserve"> </w:t>
      </w:r>
      <w:r w:rsidRPr="009B64F5">
        <w:rPr>
          <w:rFonts w:ascii="Georgia" w:hAnsi="Georgia"/>
          <w:b/>
          <w:bCs/>
          <w:i/>
          <w:iCs/>
          <w:color w:val="31849B" w:themeColor="accent5" w:themeShade="BF"/>
          <w:sz w:val="64"/>
          <w:szCs w:val="64"/>
        </w:rPr>
        <w:t>ЕГОРЛЫКСКОГО РАЙОНА</w:t>
      </w:r>
      <w:r w:rsidRPr="009B64F5">
        <w:rPr>
          <w:i/>
          <w:iCs/>
          <w:color w:val="31849B" w:themeColor="accent5" w:themeShade="BF"/>
          <w:sz w:val="64"/>
          <w:szCs w:val="64"/>
        </w:rPr>
        <w:t xml:space="preserve"> </w:t>
      </w:r>
    </w:p>
    <w:p w:rsidR="00DC6CEA" w:rsidRPr="009B64F5" w:rsidRDefault="00DC6CEA" w:rsidP="00DC6CEA">
      <w:pPr>
        <w:jc w:val="center"/>
        <w:rPr>
          <w:i/>
          <w:iCs/>
          <w:color w:val="31849B" w:themeColor="accent5" w:themeShade="BF"/>
          <w:sz w:val="64"/>
          <w:szCs w:val="64"/>
        </w:rPr>
      </w:pPr>
      <w:r w:rsidRPr="009B64F5">
        <w:rPr>
          <w:i/>
          <w:iCs/>
          <w:color w:val="31849B" w:themeColor="accent5" w:themeShade="BF"/>
          <w:sz w:val="64"/>
          <w:szCs w:val="64"/>
        </w:rPr>
        <w:t xml:space="preserve">на </w:t>
      </w:r>
      <w:r>
        <w:rPr>
          <w:b/>
          <w:bCs/>
          <w:i/>
          <w:iCs/>
          <w:color w:val="31849B" w:themeColor="accent5" w:themeShade="BF"/>
          <w:sz w:val="64"/>
          <w:szCs w:val="64"/>
        </w:rPr>
        <w:t>2019</w:t>
      </w:r>
      <w:r w:rsidRPr="009B64F5">
        <w:rPr>
          <w:i/>
          <w:iCs/>
          <w:color w:val="31849B" w:themeColor="accent5" w:themeShade="BF"/>
          <w:sz w:val="64"/>
          <w:szCs w:val="64"/>
        </w:rPr>
        <w:t xml:space="preserve"> год</w:t>
      </w:r>
    </w:p>
    <w:p w:rsidR="00DC6CEA" w:rsidRDefault="00DC6CEA" w:rsidP="00DC6CEA">
      <w:pPr>
        <w:jc w:val="center"/>
        <w:rPr>
          <w:i/>
          <w:iCs/>
          <w:sz w:val="64"/>
          <w:szCs w:val="64"/>
        </w:rPr>
      </w:pPr>
    </w:p>
    <w:p w:rsidR="00DC6CEA" w:rsidRDefault="00DC6CEA" w:rsidP="00DC6CEA">
      <w:pPr>
        <w:rPr>
          <w:b/>
          <w:bCs/>
          <w:sz w:val="28"/>
          <w:szCs w:val="28"/>
        </w:rPr>
      </w:pPr>
    </w:p>
    <w:p w:rsidR="00DC6CEA" w:rsidRDefault="00DC6CEA" w:rsidP="00DC6CEA">
      <w:pPr>
        <w:rPr>
          <w:b/>
          <w:bCs/>
          <w:sz w:val="28"/>
          <w:szCs w:val="28"/>
        </w:rPr>
      </w:pPr>
    </w:p>
    <w:p w:rsidR="00DC6CEA" w:rsidRDefault="00DC6CEA" w:rsidP="00DC6CEA">
      <w:pPr>
        <w:rPr>
          <w:b/>
          <w:bCs/>
          <w:sz w:val="28"/>
          <w:szCs w:val="28"/>
        </w:rPr>
      </w:pPr>
    </w:p>
    <w:p w:rsidR="00DC6CEA" w:rsidRDefault="00DC6CEA" w:rsidP="00DC6CEA">
      <w:pPr>
        <w:rPr>
          <w:b/>
          <w:bCs/>
          <w:sz w:val="28"/>
          <w:szCs w:val="28"/>
        </w:rPr>
      </w:pPr>
    </w:p>
    <w:p w:rsidR="00DC6CEA" w:rsidRDefault="00DC6CEA" w:rsidP="00DC6CEA">
      <w:pPr>
        <w:rPr>
          <w:b/>
          <w:bCs/>
          <w:sz w:val="28"/>
          <w:szCs w:val="28"/>
        </w:rPr>
      </w:pPr>
    </w:p>
    <w:p w:rsidR="00DC6CEA" w:rsidRDefault="00DC6CEA" w:rsidP="00DC6CEA">
      <w:pPr>
        <w:rPr>
          <w:b/>
          <w:bCs/>
          <w:sz w:val="28"/>
          <w:szCs w:val="28"/>
        </w:rPr>
      </w:pPr>
    </w:p>
    <w:p w:rsidR="00DC6CEA" w:rsidRDefault="00DC6CEA" w:rsidP="00DC6CEA">
      <w:pPr>
        <w:rPr>
          <w:b/>
          <w:bCs/>
          <w:sz w:val="28"/>
          <w:szCs w:val="28"/>
        </w:rPr>
      </w:pPr>
    </w:p>
    <w:p w:rsidR="00DC6CEA" w:rsidRDefault="00DC6CEA" w:rsidP="00DC6CEA">
      <w:pPr>
        <w:rPr>
          <w:b/>
          <w:bCs/>
          <w:sz w:val="28"/>
          <w:szCs w:val="28"/>
        </w:rPr>
      </w:pPr>
    </w:p>
    <w:p w:rsidR="00DC6CEA" w:rsidRDefault="00DC6CEA" w:rsidP="00DC6CEA">
      <w:pPr>
        <w:rPr>
          <w:b/>
          <w:bCs/>
          <w:sz w:val="28"/>
          <w:szCs w:val="28"/>
        </w:rPr>
      </w:pPr>
    </w:p>
    <w:p w:rsidR="00DC6CEA" w:rsidRDefault="00DC6CEA" w:rsidP="00DC6CEA">
      <w:pPr>
        <w:rPr>
          <w:b/>
          <w:bCs/>
          <w:sz w:val="28"/>
          <w:szCs w:val="28"/>
        </w:rPr>
      </w:pPr>
    </w:p>
    <w:p w:rsidR="00DC6CEA" w:rsidRDefault="00DC6CEA" w:rsidP="00DC6CEA">
      <w:pPr>
        <w:rPr>
          <w:b/>
          <w:bCs/>
          <w:sz w:val="28"/>
          <w:szCs w:val="28"/>
        </w:rPr>
      </w:pPr>
    </w:p>
    <w:p w:rsidR="00DC6CEA" w:rsidRDefault="00DC6CEA" w:rsidP="00DC6CEA">
      <w:pPr>
        <w:rPr>
          <w:b/>
          <w:bCs/>
          <w:sz w:val="28"/>
          <w:szCs w:val="28"/>
        </w:rPr>
      </w:pPr>
    </w:p>
    <w:p w:rsidR="00DC6CEA" w:rsidRDefault="00DC6CEA" w:rsidP="00DC6CEA">
      <w:pPr>
        <w:jc w:val="center"/>
        <w:rPr>
          <w:b/>
          <w:bCs/>
          <w:sz w:val="28"/>
          <w:szCs w:val="28"/>
        </w:rPr>
      </w:pPr>
      <w:r>
        <w:rPr>
          <w:b/>
          <w:bCs/>
          <w:sz w:val="28"/>
          <w:szCs w:val="28"/>
        </w:rPr>
        <w:t>Егорлыкская</w:t>
      </w:r>
    </w:p>
    <w:p w:rsidR="00DC6CEA" w:rsidRDefault="00DC6CEA" w:rsidP="00DC6CEA">
      <w:pPr>
        <w:jc w:val="center"/>
        <w:rPr>
          <w:b/>
          <w:bCs/>
          <w:sz w:val="28"/>
          <w:szCs w:val="28"/>
        </w:rPr>
      </w:pPr>
      <w:r>
        <w:rPr>
          <w:b/>
          <w:bCs/>
          <w:sz w:val="28"/>
          <w:szCs w:val="28"/>
        </w:rPr>
        <w:t>2018</w:t>
      </w:r>
    </w:p>
    <w:p w:rsidR="00DC6CEA" w:rsidRDefault="00DC6CEA" w:rsidP="00DC6CEA">
      <w:pPr>
        <w:rPr>
          <w:b/>
          <w:bCs/>
          <w:sz w:val="28"/>
          <w:szCs w:val="28"/>
        </w:rPr>
      </w:pPr>
      <w:r>
        <w:rPr>
          <w:b/>
          <w:bCs/>
          <w:sz w:val="28"/>
          <w:szCs w:val="28"/>
        </w:rPr>
        <w:lastRenderedPageBreak/>
        <w:t>12 июня — 210 лет  со дня основания ст. Егорлыкской (1809)</w:t>
      </w:r>
    </w:p>
    <w:p w:rsidR="00DC6CEA" w:rsidRDefault="00DC6CEA" w:rsidP="00DC6CEA">
      <w:pPr>
        <w:rPr>
          <w:b/>
          <w:bCs/>
          <w:sz w:val="28"/>
          <w:szCs w:val="28"/>
        </w:rPr>
      </w:pPr>
    </w:p>
    <w:p w:rsidR="00DC6CEA" w:rsidRDefault="00DC6CEA" w:rsidP="00DC6CEA">
      <w:pPr>
        <w:jc w:val="both"/>
        <w:rPr>
          <w:sz w:val="28"/>
          <w:szCs w:val="28"/>
        </w:rPr>
      </w:pPr>
      <w:r>
        <w:rPr>
          <w:sz w:val="28"/>
          <w:szCs w:val="28"/>
        </w:rPr>
        <w:tab/>
        <w:t xml:space="preserve">В 1783 году между Грузией и Россией был заключен трактат на «постоянное пребывание в Тифлисе двух батальонов русских войск при четырех орудиях». С увеличением численности войск, сменой личного состава, снабжения — возникли большие затруднения на пути движения от Батайска до села Средний Егорлык (116) верст не было населенных пунктов. Царское Правительство решило на пути по этому трактату создать четыре новых населенных пункта и пересилить туда жителей тех станиц войска Донского, которые особо нуждались в Свободной Земле. Так был принят Закон о создании задонских станиц — Злодейской, </w:t>
      </w:r>
      <w:proofErr w:type="spellStart"/>
      <w:r>
        <w:rPr>
          <w:sz w:val="28"/>
          <w:szCs w:val="28"/>
        </w:rPr>
        <w:t>Кагальницкой</w:t>
      </w:r>
      <w:proofErr w:type="spellEnd"/>
      <w:r>
        <w:rPr>
          <w:sz w:val="28"/>
          <w:szCs w:val="28"/>
        </w:rPr>
        <w:t xml:space="preserve">, Мечетинской и Егорлыкской. Переселение это было принудительное, по жребию; переселялись в основном казаки станиц Луганской, </w:t>
      </w:r>
      <w:proofErr w:type="spellStart"/>
      <w:r>
        <w:rPr>
          <w:sz w:val="28"/>
          <w:szCs w:val="28"/>
        </w:rPr>
        <w:t>Нижне</w:t>
      </w:r>
      <w:proofErr w:type="spellEnd"/>
      <w:r>
        <w:rPr>
          <w:sz w:val="28"/>
          <w:szCs w:val="28"/>
        </w:rPr>
        <w:t xml:space="preserve"> — </w:t>
      </w:r>
      <w:proofErr w:type="spellStart"/>
      <w:r>
        <w:rPr>
          <w:sz w:val="28"/>
          <w:szCs w:val="28"/>
        </w:rPr>
        <w:t>Чирской</w:t>
      </w:r>
      <w:proofErr w:type="spellEnd"/>
      <w:r>
        <w:rPr>
          <w:sz w:val="28"/>
          <w:szCs w:val="28"/>
        </w:rPr>
        <w:t xml:space="preserve">, </w:t>
      </w:r>
      <w:proofErr w:type="spellStart"/>
      <w:r>
        <w:rPr>
          <w:sz w:val="28"/>
          <w:szCs w:val="28"/>
        </w:rPr>
        <w:t>Калачинской</w:t>
      </w:r>
      <w:proofErr w:type="spellEnd"/>
      <w:r>
        <w:rPr>
          <w:sz w:val="28"/>
          <w:szCs w:val="28"/>
        </w:rPr>
        <w:t xml:space="preserve">, Березовской, Мигулинской, </w:t>
      </w:r>
      <w:proofErr w:type="spellStart"/>
      <w:r>
        <w:rPr>
          <w:sz w:val="28"/>
          <w:szCs w:val="28"/>
        </w:rPr>
        <w:t>Хазовской</w:t>
      </w:r>
      <w:proofErr w:type="spellEnd"/>
      <w:r>
        <w:rPr>
          <w:sz w:val="28"/>
          <w:szCs w:val="28"/>
        </w:rPr>
        <w:t xml:space="preserve">, слободы </w:t>
      </w:r>
      <w:proofErr w:type="spellStart"/>
      <w:r>
        <w:rPr>
          <w:sz w:val="28"/>
          <w:szCs w:val="28"/>
        </w:rPr>
        <w:t>Провальской</w:t>
      </w:r>
      <w:proofErr w:type="spellEnd"/>
      <w:r>
        <w:rPr>
          <w:sz w:val="28"/>
          <w:szCs w:val="28"/>
        </w:rPr>
        <w:t>. Они-то в 1809 году и составили первое население создаваемой станицы Егорлыкской.</w:t>
      </w:r>
    </w:p>
    <w:p w:rsidR="00DC6CEA" w:rsidRDefault="00DC6CEA" w:rsidP="00DC6CEA">
      <w:pPr>
        <w:ind w:firstLine="709"/>
        <w:jc w:val="both"/>
        <w:rPr>
          <w:sz w:val="28"/>
          <w:szCs w:val="28"/>
        </w:rPr>
      </w:pPr>
      <w:r>
        <w:rPr>
          <w:sz w:val="28"/>
          <w:szCs w:val="28"/>
        </w:rPr>
        <w:t>Строительство новой станицы и расположение ее улиц всецело определялось направлением трактата. Первые землянки и шалаши начали строить весной 1809 года по обеим сторонам речки Средний Егорлык. Отсюда и название — Егорлыкская.</w:t>
      </w:r>
    </w:p>
    <w:p w:rsidR="00DC6CEA" w:rsidRDefault="00DC6CEA" w:rsidP="00DC6CEA">
      <w:pPr>
        <w:jc w:val="both"/>
        <w:rPr>
          <w:sz w:val="28"/>
          <w:szCs w:val="28"/>
        </w:rPr>
      </w:pPr>
      <w:r>
        <w:rPr>
          <w:sz w:val="28"/>
          <w:szCs w:val="28"/>
        </w:rPr>
        <w:tab/>
        <w:t>С возникновения станицы сразу же начала функционировать почтовая связь. Отсутствие помещения для постоя пассажиров, ямщиков и лошадей усугубляло  и без того невзгоды путешественников, тем не менее потребовалось свыше 30 лет, чтобы решить эту задачу. Только в 1840 году был построен для этих целей дом, который и ныне используется как сортировочный пункт почтовой корреспонденции.</w:t>
      </w:r>
    </w:p>
    <w:p w:rsidR="00DC6CEA" w:rsidRDefault="00DC6CEA" w:rsidP="00DC6CEA">
      <w:pPr>
        <w:jc w:val="both"/>
        <w:rPr>
          <w:sz w:val="28"/>
          <w:szCs w:val="28"/>
        </w:rPr>
      </w:pPr>
      <w:r>
        <w:rPr>
          <w:sz w:val="28"/>
          <w:szCs w:val="28"/>
        </w:rPr>
        <w:tab/>
        <w:t>В 1811 году в станице была сооружена деревянная церковь без колокольни, а в 1827 году — построена церковь на каменном фундаменте с колокольней.</w:t>
      </w:r>
    </w:p>
    <w:p w:rsidR="00DC6CEA" w:rsidRDefault="00DC6CEA" w:rsidP="00DC6CEA">
      <w:pPr>
        <w:jc w:val="both"/>
        <w:rPr>
          <w:sz w:val="28"/>
          <w:szCs w:val="28"/>
        </w:rPr>
      </w:pPr>
      <w:r>
        <w:rPr>
          <w:sz w:val="28"/>
          <w:szCs w:val="28"/>
        </w:rPr>
        <w:tab/>
        <w:t>Первое учебное заведение было открыто только в 1865 году — мужское приходское училище. Так, через 56 лет со дня основания станицы, в комнатушке, подаренной сотником Черниковым, сели за столики 18 казачьих ребят.</w:t>
      </w:r>
    </w:p>
    <w:p w:rsidR="00DC6CEA" w:rsidRDefault="00DC6CEA" w:rsidP="00DC6CEA">
      <w:pPr>
        <w:jc w:val="both"/>
        <w:rPr>
          <w:sz w:val="28"/>
          <w:szCs w:val="28"/>
        </w:rPr>
      </w:pPr>
      <w:r>
        <w:rPr>
          <w:sz w:val="28"/>
          <w:szCs w:val="28"/>
        </w:rPr>
        <w:tab/>
        <w:t>Постепенно разрасталась станица, появились деревянные дома, в1822 году их было 142. Большие трудности  были с лесом, поэтому еще оставались землянки.</w:t>
      </w:r>
    </w:p>
    <w:p w:rsidR="00DC6CEA" w:rsidRDefault="00DC6CEA" w:rsidP="00DC6CEA">
      <w:pPr>
        <w:jc w:val="both"/>
        <w:rPr>
          <w:sz w:val="28"/>
          <w:szCs w:val="28"/>
        </w:rPr>
      </w:pPr>
      <w:r>
        <w:rPr>
          <w:sz w:val="28"/>
          <w:szCs w:val="28"/>
        </w:rPr>
        <w:tab/>
        <w:t>Население Егорлыкской в основном занималось хлебопашеством и разведением скота.</w:t>
      </w:r>
    </w:p>
    <w:p w:rsidR="00DC6CEA" w:rsidRDefault="00DC6CEA" w:rsidP="00DC6CEA">
      <w:pPr>
        <w:jc w:val="both"/>
        <w:rPr>
          <w:sz w:val="28"/>
          <w:szCs w:val="28"/>
        </w:rPr>
      </w:pPr>
      <w:r>
        <w:rPr>
          <w:sz w:val="28"/>
          <w:szCs w:val="28"/>
        </w:rPr>
        <w:tab/>
        <w:t>В 1870 году в станице было уже 417 жилых домов. По обеим сторонам станицы было по 2-3 улицы. Она насчитывала 8 лавок, 1 церковь, 10 питейных заведений, 3 кузницы, 27 мельниц, один кирпичный завод.</w:t>
      </w:r>
    </w:p>
    <w:p w:rsidR="00DC6CEA" w:rsidRDefault="00DC6CEA" w:rsidP="00DC6CEA">
      <w:pPr>
        <w:jc w:val="both"/>
        <w:rPr>
          <w:sz w:val="28"/>
          <w:szCs w:val="28"/>
        </w:rPr>
      </w:pPr>
      <w:r>
        <w:rPr>
          <w:sz w:val="28"/>
          <w:szCs w:val="28"/>
        </w:rPr>
        <w:tab/>
        <w:t xml:space="preserve">1 марта 1920 года на южной окраине станицы Егорлыкской произошло грандиозное сражение, где с обеих сторон участвовало до 40 тысяч сабель. Это историческое событие  нашло отражение в известной картине  </w:t>
      </w:r>
      <w:proofErr w:type="spellStart"/>
      <w:r>
        <w:rPr>
          <w:sz w:val="28"/>
          <w:szCs w:val="28"/>
        </w:rPr>
        <w:t>Грекова</w:t>
      </w:r>
      <w:proofErr w:type="spellEnd"/>
      <w:r>
        <w:rPr>
          <w:sz w:val="28"/>
          <w:szCs w:val="28"/>
        </w:rPr>
        <w:t xml:space="preserve"> М.Б. «Бой под Егорлыкской».</w:t>
      </w:r>
    </w:p>
    <w:p w:rsidR="00DC6CEA" w:rsidRPr="00262443" w:rsidRDefault="00DC6CEA" w:rsidP="00DC6CEA">
      <w:pPr>
        <w:pStyle w:val="Textbody"/>
        <w:spacing w:after="0"/>
        <w:ind w:firstLine="709"/>
        <w:jc w:val="both"/>
        <w:rPr>
          <w:rFonts w:ascii="Times New Roman" w:hAnsi="Times New Roman" w:cs="Times New Roman"/>
          <w:sz w:val="28"/>
          <w:szCs w:val="28"/>
        </w:rPr>
      </w:pPr>
      <w:r w:rsidRPr="00262443">
        <w:rPr>
          <w:rFonts w:ascii="Times New Roman" w:hAnsi="Times New Roman" w:cs="Times New Roman"/>
          <w:sz w:val="28"/>
          <w:szCs w:val="28"/>
        </w:rPr>
        <w:lastRenderedPageBreak/>
        <w:t xml:space="preserve">В 2006 году казаками </w:t>
      </w:r>
      <w:proofErr w:type="spellStart"/>
      <w:r w:rsidRPr="00262443">
        <w:rPr>
          <w:rFonts w:ascii="Times New Roman" w:hAnsi="Times New Roman" w:cs="Times New Roman"/>
          <w:sz w:val="28"/>
          <w:szCs w:val="28"/>
        </w:rPr>
        <w:t>Всевеликого</w:t>
      </w:r>
      <w:proofErr w:type="spellEnd"/>
      <w:r w:rsidRPr="00262443">
        <w:rPr>
          <w:rFonts w:ascii="Times New Roman" w:hAnsi="Times New Roman" w:cs="Times New Roman"/>
          <w:sz w:val="28"/>
          <w:szCs w:val="28"/>
        </w:rPr>
        <w:t xml:space="preserve"> Войска Донского при Войсковом атамане казачьем генерале </w:t>
      </w:r>
      <w:proofErr w:type="spellStart"/>
      <w:r w:rsidRPr="00262443">
        <w:rPr>
          <w:rFonts w:ascii="Times New Roman" w:hAnsi="Times New Roman" w:cs="Times New Roman"/>
          <w:sz w:val="28"/>
          <w:szCs w:val="28"/>
        </w:rPr>
        <w:t>Водолацком</w:t>
      </w:r>
      <w:proofErr w:type="spellEnd"/>
      <w:r w:rsidRPr="00262443">
        <w:rPr>
          <w:rFonts w:ascii="Times New Roman" w:hAnsi="Times New Roman" w:cs="Times New Roman"/>
          <w:sz w:val="28"/>
          <w:szCs w:val="28"/>
        </w:rPr>
        <w:t xml:space="preserve"> В.П. был установлен памятник «Донским казакам, сложившим головы в братоубийственной гражданской войне». Он установлен на месте знаменитого сражения под Егорлыкской между красной конницей и белоказаками Деникина и символизирует скорбь по погибшим и вечное примирение братьев-казаков.</w:t>
      </w:r>
    </w:p>
    <w:p w:rsidR="00DC6CEA" w:rsidRPr="00262443" w:rsidRDefault="00DC6CEA" w:rsidP="00DC6CEA">
      <w:pPr>
        <w:pStyle w:val="Textbody"/>
        <w:spacing w:after="0"/>
        <w:jc w:val="both"/>
        <w:rPr>
          <w:rFonts w:ascii="Times New Roman" w:hAnsi="Times New Roman" w:cs="Times New Roman"/>
          <w:sz w:val="28"/>
          <w:szCs w:val="28"/>
        </w:rPr>
      </w:pPr>
      <w:r w:rsidRPr="00262443">
        <w:rPr>
          <w:rFonts w:ascii="Times New Roman" w:hAnsi="Times New Roman" w:cs="Times New Roman"/>
          <w:sz w:val="28"/>
          <w:szCs w:val="28"/>
        </w:rPr>
        <w:tab/>
        <w:t>Начиная с 1925 года  в ст. Егорлыкской вводятся названия улиц и  нумерация домов, организовывается древонасаждение.</w:t>
      </w:r>
    </w:p>
    <w:p w:rsidR="00DC6CEA" w:rsidRPr="00262443" w:rsidRDefault="00DC6CEA" w:rsidP="00DC6CEA">
      <w:pPr>
        <w:pStyle w:val="Textbody"/>
        <w:spacing w:after="0"/>
        <w:jc w:val="both"/>
        <w:rPr>
          <w:rFonts w:ascii="Times New Roman" w:hAnsi="Times New Roman" w:cs="Times New Roman"/>
          <w:sz w:val="28"/>
          <w:szCs w:val="28"/>
        </w:rPr>
      </w:pPr>
      <w:r w:rsidRPr="00262443">
        <w:rPr>
          <w:rFonts w:ascii="Times New Roman" w:hAnsi="Times New Roman" w:cs="Times New Roman"/>
          <w:sz w:val="28"/>
          <w:szCs w:val="28"/>
        </w:rPr>
        <w:tab/>
        <w:t>27 мая 1935 года Указом Верховного Совета РСФСР был образован Егорлыкский район</w:t>
      </w:r>
      <w:proofErr w:type="gramStart"/>
      <w:r w:rsidRPr="00262443">
        <w:rPr>
          <w:rFonts w:ascii="Times New Roman" w:hAnsi="Times New Roman" w:cs="Times New Roman"/>
          <w:sz w:val="28"/>
          <w:szCs w:val="28"/>
        </w:rPr>
        <w:t xml:space="preserve"> .</w:t>
      </w:r>
      <w:proofErr w:type="gramEnd"/>
      <w:r w:rsidRPr="00262443">
        <w:rPr>
          <w:rFonts w:ascii="Times New Roman" w:hAnsi="Times New Roman" w:cs="Times New Roman"/>
          <w:sz w:val="28"/>
          <w:szCs w:val="28"/>
        </w:rPr>
        <w:t xml:space="preserve"> Районным центром становится ст. Егорлыкская.</w:t>
      </w:r>
    </w:p>
    <w:p w:rsidR="00DC6CEA" w:rsidRPr="00262443" w:rsidRDefault="00DC6CEA" w:rsidP="00DC6CEA">
      <w:pPr>
        <w:pStyle w:val="Textbody"/>
        <w:spacing w:after="0"/>
        <w:jc w:val="both"/>
        <w:rPr>
          <w:rFonts w:ascii="Times New Roman" w:hAnsi="Times New Roman" w:cs="Times New Roman"/>
          <w:sz w:val="28"/>
          <w:szCs w:val="28"/>
        </w:rPr>
      </w:pPr>
      <w:r w:rsidRPr="00262443">
        <w:rPr>
          <w:rFonts w:ascii="Times New Roman" w:hAnsi="Times New Roman" w:cs="Times New Roman"/>
          <w:sz w:val="28"/>
          <w:szCs w:val="28"/>
        </w:rPr>
        <w:tab/>
        <w:t>Более четырех тысяч станичников ушло на фронты Великой Отечественной войны 1941-1945 годов, из них погибло и пропало без вести 2330 человек. Четверо станичников – участников Великой Отечественной войн</w:t>
      </w:r>
      <w:proofErr w:type="gramStart"/>
      <w:r w:rsidRPr="00262443">
        <w:rPr>
          <w:rFonts w:ascii="Times New Roman" w:hAnsi="Times New Roman" w:cs="Times New Roman"/>
          <w:sz w:val="28"/>
          <w:szCs w:val="28"/>
        </w:rPr>
        <w:t>ы-</w:t>
      </w:r>
      <w:proofErr w:type="gramEnd"/>
      <w:r w:rsidRPr="00262443">
        <w:rPr>
          <w:rFonts w:ascii="Times New Roman" w:hAnsi="Times New Roman" w:cs="Times New Roman"/>
          <w:sz w:val="28"/>
          <w:szCs w:val="28"/>
        </w:rPr>
        <w:t xml:space="preserve"> удостоены высокого звания «Герой Советского Со</w:t>
      </w:r>
      <w:r>
        <w:rPr>
          <w:rFonts w:ascii="Times New Roman" w:hAnsi="Times New Roman" w:cs="Times New Roman"/>
          <w:sz w:val="28"/>
          <w:szCs w:val="28"/>
        </w:rPr>
        <w:t xml:space="preserve">юза». </w:t>
      </w:r>
      <w:proofErr w:type="spellStart"/>
      <w:r>
        <w:rPr>
          <w:rFonts w:ascii="Times New Roman" w:hAnsi="Times New Roman" w:cs="Times New Roman"/>
          <w:sz w:val="28"/>
          <w:szCs w:val="28"/>
        </w:rPr>
        <w:t>Брилев</w:t>
      </w:r>
      <w:proofErr w:type="spellEnd"/>
      <w:r>
        <w:rPr>
          <w:rFonts w:ascii="Times New Roman" w:hAnsi="Times New Roman" w:cs="Times New Roman"/>
          <w:sz w:val="28"/>
          <w:szCs w:val="28"/>
        </w:rPr>
        <w:t xml:space="preserve"> Т.Е., </w:t>
      </w:r>
      <w:proofErr w:type="spellStart"/>
      <w:r>
        <w:rPr>
          <w:rFonts w:ascii="Times New Roman" w:hAnsi="Times New Roman" w:cs="Times New Roman"/>
          <w:sz w:val="28"/>
          <w:szCs w:val="28"/>
        </w:rPr>
        <w:t>Дубинец</w:t>
      </w:r>
      <w:proofErr w:type="spellEnd"/>
      <w:r>
        <w:rPr>
          <w:rFonts w:ascii="Times New Roman" w:hAnsi="Times New Roman" w:cs="Times New Roman"/>
          <w:sz w:val="28"/>
          <w:szCs w:val="28"/>
        </w:rPr>
        <w:t xml:space="preserve"> А.П.</w:t>
      </w:r>
      <w:r w:rsidRPr="00262443">
        <w:rPr>
          <w:rFonts w:ascii="Times New Roman" w:hAnsi="Times New Roman" w:cs="Times New Roman"/>
          <w:sz w:val="28"/>
          <w:szCs w:val="28"/>
        </w:rPr>
        <w:t xml:space="preserve">, </w:t>
      </w:r>
      <w:proofErr w:type="spellStart"/>
      <w:r w:rsidRPr="00262443">
        <w:rPr>
          <w:rFonts w:ascii="Times New Roman" w:hAnsi="Times New Roman" w:cs="Times New Roman"/>
          <w:sz w:val="28"/>
          <w:szCs w:val="28"/>
        </w:rPr>
        <w:t>Педько</w:t>
      </w:r>
      <w:proofErr w:type="spellEnd"/>
      <w:r w:rsidRPr="00262443">
        <w:rPr>
          <w:rFonts w:ascii="Times New Roman" w:hAnsi="Times New Roman" w:cs="Times New Roman"/>
          <w:sz w:val="28"/>
          <w:szCs w:val="28"/>
        </w:rPr>
        <w:t xml:space="preserve"> В.Ф., </w:t>
      </w:r>
      <w:proofErr w:type="spellStart"/>
      <w:r w:rsidRPr="00262443">
        <w:rPr>
          <w:rFonts w:ascii="Times New Roman" w:hAnsi="Times New Roman" w:cs="Times New Roman"/>
          <w:sz w:val="28"/>
          <w:szCs w:val="28"/>
        </w:rPr>
        <w:t>Сулев</w:t>
      </w:r>
      <w:proofErr w:type="spellEnd"/>
      <w:r w:rsidRPr="00262443">
        <w:rPr>
          <w:rFonts w:ascii="Times New Roman" w:hAnsi="Times New Roman" w:cs="Times New Roman"/>
          <w:sz w:val="28"/>
          <w:szCs w:val="28"/>
        </w:rPr>
        <w:t xml:space="preserve"> В.А..</w:t>
      </w:r>
    </w:p>
    <w:p w:rsidR="00DC6CEA" w:rsidRPr="00262443" w:rsidRDefault="00DC6CEA" w:rsidP="00DC6CEA">
      <w:pPr>
        <w:pStyle w:val="Textbody"/>
        <w:spacing w:after="0"/>
        <w:ind w:firstLine="709"/>
        <w:jc w:val="both"/>
        <w:rPr>
          <w:rFonts w:ascii="Times New Roman" w:hAnsi="Times New Roman" w:cs="Times New Roman"/>
          <w:sz w:val="28"/>
          <w:szCs w:val="28"/>
        </w:rPr>
      </w:pPr>
      <w:r w:rsidRPr="00262443">
        <w:rPr>
          <w:rFonts w:ascii="Times New Roman" w:hAnsi="Times New Roman" w:cs="Times New Roman"/>
          <w:sz w:val="28"/>
          <w:szCs w:val="28"/>
        </w:rPr>
        <w:t>Станица Егорлыкская была освобождена от немецко-фашистских захватчиков 25 января 1943г. бойцами 134-го танкового полка.</w:t>
      </w:r>
    </w:p>
    <w:p w:rsidR="00DC6CEA" w:rsidRPr="00262443" w:rsidRDefault="00DC6CEA" w:rsidP="00DC6CEA">
      <w:pPr>
        <w:pStyle w:val="Textbody"/>
        <w:spacing w:after="0"/>
        <w:jc w:val="both"/>
        <w:rPr>
          <w:rFonts w:ascii="Times New Roman" w:hAnsi="Times New Roman" w:cs="Times New Roman"/>
          <w:sz w:val="28"/>
          <w:szCs w:val="28"/>
        </w:rPr>
      </w:pPr>
      <w:r w:rsidRPr="00262443">
        <w:rPr>
          <w:rFonts w:ascii="Times New Roman" w:hAnsi="Times New Roman" w:cs="Times New Roman"/>
          <w:sz w:val="28"/>
          <w:szCs w:val="28"/>
        </w:rPr>
        <w:t>В послевоенные годы станица продолжала свое развитие. До конца ХХ века в станице  продолжаются работы по строительству и реконструкции. Идет жилищное строительство, строятся торговые объекты и объекты социальной сферы</w:t>
      </w:r>
      <w:proofErr w:type="gramStart"/>
      <w:r w:rsidRPr="00262443">
        <w:rPr>
          <w:rFonts w:ascii="Times New Roman" w:hAnsi="Times New Roman" w:cs="Times New Roman"/>
          <w:sz w:val="28"/>
          <w:szCs w:val="28"/>
        </w:rPr>
        <w:t xml:space="preserve"> .</w:t>
      </w:r>
      <w:proofErr w:type="gramEnd"/>
      <w:r w:rsidRPr="00262443">
        <w:rPr>
          <w:rFonts w:ascii="Times New Roman" w:hAnsi="Times New Roman" w:cs="Times New Roman"/>
          <w:sz w:val="28"/>
          <w:szCs w:val="28"/>
        </w:rPr>
        <w:t>В 80-е годы вводятся в эксплуатацию новые здания районного Дома культуры «Родина», нового современного больничного комплекса. В 1996 г. в Егорлыкской был построен военный городок на 401 квартиру.</w:t>
      </w:r>
    </w:p>
    <w:p w:rsidR="00DC6CEA" w:rsidRPr="00262443" w:rsidRDefault="00DC6CEA" w:rsidP="00DC6CEA">
      <w:pPr>
        <w:pStyle w:val="Textbody"/>
        <w:spacing w:after="0"/>
        <w:jc w:val="both"/>
        <w:rPr>
          <w:rFonts w:ascii="Times New Roman" w:hAnsi="Times New Roman" w:cs="Times New Roman"/>
          <w:sz w:val="28"/>
          <w:szCs w:val="28"/>
        </w:rPr>
      </w:pPr>
      <w:r w:rsidRPr="00262443">
        <w:rPr>
          <w:rFonts w:ascii="Times New Roman" w:hAnsi="Times New Roman" w:cs="Times New Roman"/>
          <w:sz w:val="28"/>
          <w:szCs w:val="28"/>
        </w:rPr>
        <w:tab/>
        <w:t>Социально-экономическое развитие Егорлыкской сегодня можно охарактеризовать та</w:t>
      </w:r>
      <w:proofErr w:type="gramStart"/>
      <w:r w:rsidRPr="00262443">
        <w:rPr>
          <w:rFonts w:ascii="Times New Roman" w:hAnsi="Times New Roman" w:cs="Times New Roman"/>
          <w:sz w:val="28"/>
          <w:szCs w:val="28"/>
        </w:rPr>
        <w:t>к-</w:t>
      </w:r>
      <w:proofErr w:type="gramEnd"/>
      <w:r w:rsidRPr="00262443">
        <w:rPr>
          <w:rFonts w:ascii="Times New Roman" w:hAnsi="Times New Roman" w:cs="Times New Roman"/>
          <w:sz w:val="28"/>
          <w:szCs w:val="28"/>
        </w:rPr>
        <w:t xml:space="preserve"> районный центр с каждым годом становится краше, благоустроенней, современней.</w:t>
      </w:r>
    </w:p>
    <w:p w:rsidR="00DC6CEA" w:rsidRPr="00262443" w:rsidRDefault="00DC6CEA" w:rsidP="00DC6CEA">
      <w:pPr>
        <w:rPr>
          <w:sz w:val="28"/>
          <w:szCs w:val="28"/>
        </w:rPr>
      </w:pPr>
    </w:p>
    <w:p w:rsidR="00DC6CEA" w:rsidRPr="00262443" w:rsidRDefault="00DC6CEA" w:rsidP="00DC6CEA">
      <w:pPr>
        <w:rPr>
          <w:sz w:val="28"/>
          <w:szCs w:val="28"/>
        </w:rPr>
      </w:pPr>
    </w:p>
    <w:p w:rsidR="00DC6CEA" w:rsidRDefault="00DC6CEA" w:rsidP="00DC6CEA">
      <w:r>
        <w:t>1.Наш край в далеком прошлом: Историко-документальная хроника Егорлыкского района Ростовской области..- г. Ростов н</w:t>
      </w:r>
      <w:proofErr w:type="gramStart"/>
      <w:r>
        <w:t>/Д</w:t>
      </w:r>
      <w:proofErr w:type="gramEnd"/>
      <w:r>
        <w:t>, 1990.- 62с.</w:t>
      </w:r>
    </w:p>
    <w:p w:rsidR="00DC6CEA" w:rsidRDefault="00DC6CEA" w:rsidP="00DC6CEA"/>
    <w:p w:rsidR="00DC6CEA" w:rsidRDefault="00DC6CEA" w:rsidP="00DC6CEA">
      <w:r>
        <w:t>2.Егорлыкской — 190 — лет: Историко-краеведческие очерки и информационный материал</w:t>
      </w:r>
      <w:proofErr w:type="gramStart"/>
      <w:r>
        <w:t>.</w:t>
      </w:r>
      <w:proofErr w:type="gramEnd"/>
      <w:r>
        <w:t xml:space="preserve">- </w:t>
      </w:r>
      <w:proofErr w:type="gramStart"/>
      <w:r>
        <w:t>с</w:t>
      </w:r>
      <w:proofErr w:type="gramEnd"/>
      <w:r>
        <w:t>т. Егорлыкская, 1999.- 51с.</w:t>
      </w:r>
    </w:p>
    <w:p w:rsidR="00DC6CEA" w:rsidRDefault="00DC6CEA" w:rsidP="00DC6CEA"/>
    <w:p w:rsidR="00DC6CEA" w:rsidRDefault="00DC6CEA" w:rsidP="00DC6CEA">
      <w:r>
        <w:t>3.Города и районы Ростовской области: Историко — краеведческие очерки. - Ростов н/Д</w:t>
      </w:r>
      <w:proofErr w:type="gramStart"/>
      <w:r>
        <w:t>6</w:t>
      </w:r>
      <w:proofErr w:type="gramEnd"/>
      <w:r>
        <w:t xml:space="preserve"> кн. Изд-во, 1987.- 320с.</w:t>
      </w:r>
    </w:p>
    <w:p w:rsidR="00DC6CEA" w:rsidRDefault="00DC6CEA" w:rsidP="00DC6CEA"/>
    <w:p w:rsidR="00DC6CEA" w:rsidRDefault="00DC6CEA" w:rsidP="00DC6CEA">
      <w:r>
        <w:t>4.Прошлое и настоящее Егорлыкского района</w:t>
      </w:r>
      <w:proofErr w:type="gramStart"/>
      <w:r>
        <w:t>.</w:t>
      </w:r>
      <w:proofErr w:type="gramEnd"/>
      <w:r>
        <w:t xml:space="preserve">- </w:t>
      </w:r>
      <w:proofErr w:type="gramStart"/>
      <w:r>
        <w:t>с</w:t>
      </w:r>
      <w:proofErr w:type="gramEnd"/>
      <w:r>
        <w:t>т. Егорлыкская, 1989.- 45с.</w:t>
      </w:r>
    </w:p>
    <w:p w:rsidR="00DC6CEA" w:rsidRDefault="00DC6CEA" w:rsidP="00DC6CEA">
      <w:proofErr w:type="spellStart"/>
      <w:r>
        <w:t>Украйченко</w:t>
      </w:r>
      <w:proofErr w:type="spellEnd"/>
      <w:r>
        <w:t xml:space="preserve"> А. А. </w:t>
      </w:r>
      <w:proofErr w:type="spellStart"/>
      <w:r>
        <w:t>Егорлыкское</w:t>
      </w:r>
      <w:proofErr w:type="spellEnd"/>
      <w:r>
        <w:t xml:space="preserve"> краеведение/А.А. </w:t>
      </w:r>
      <w:proofErr w:type="spellStart"/>
      <w:r>
        <w:t>Украйченко</w:t>
      </w:r>
      <w:proofErr w:type="spellEnd"/>
      <w:r>
        <w:t>.-  ст. Егорлыкская, 2012.- 88с.</w:t>
      </w:r>
    </w:p>
    <w:p w:rsidR="00DC6CEA" w:rsidRDefault="00DC6CEA" w:rsidP="00DC6CEA"/>
    <w:p w:rsidR="00DC6CEA" w:rsidRPr="00633DC5" w:rsidRDefault="00DC6CEA" w:rsidP="00DC6CEA">
      <w:pPr>
        <w:rPr>
          <w:rStyle w:val="a3"/>
          <w:sz w:val="26"/>
          <w:szCs w:val="26"/>
        </w:rPr>
      </w:pPr>
      <w:r>
        <w:rPr>
          <w:b/>
          <w:sz w:val="28"/>
          <w:szCs w:val="28"/>
        </w:rPr>
        <w:t>Март -55</w:t>
      </w:r>
      <w:r w:rsidRPr="00633DC5">
        <w:rPr>
          <w:b/>
          <w:sz w:val="28"/>
          <w:szCs w:val="28"/>
        </w:rPr>
        <w:t xml:space="preserve"> лет (1964г.) –</w:t>
      </w:r>
      <w:r w:rsidRPr="00633DC5">
        <w:t xml:space="preserve"> </w:t>
      </w:r>
      <w:r w:rsidRPr="00633DC5">
        <w:rPr>
          <w:rStyle w:val="a3"/>
          <w:sz w:val="26"/>
          <w:szCs w:val="26"/>
        </w:rPr>
        <w:t>Государственному  унитарному предприятию РОСТОВСКОЙ ОБЛАСТИ "ЕГОРЛЫКСКОЕ ДОРОЖНОЕ РЕМОНТНО-СТРОИТЕЛЬНОЕ УПРАВЛЕНИЕ"</w:t>
      </w:r>
    </w:p>
    <w:p w:rsidR="00DC6CEA" w:rsidRDefault="00DC6CEA" w:rsidP="00DC6CEA">
      <w:pPr>
        <w:rPr>
          <w:rStyle w:val="a3"/>
          <w:rFonts w:ascii="Arial" w:hAnsi="Arial" w:cs="Arial"/>
          <w:sz w:val="26"/>
          <w:szCs w:val="26"/>
        </w:rPr>
      </w:pPr>
    </w:p>
    <w:p w:rsidR="00DC6CEA" w:rsidRDefault="00DC6CEA" w:rsidP="00DC6CE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Первый  директор  Егорлыкского  ДРСУ «</w:t>
      </w:r>
      <w:proofErr w:type="spellStart"/>
      <w:r>
        <w:rPr>
          <w:rFonts w:ascii="Times New Roman" w:hAnsi="Times New Roman" w:cs="Times New Roman"/>
          <w:sz w:val="28"/>
          <w:szCs w:val="28"/>
        </w:rPr>
        <w:t>Ростовавтодор</w:t>
      </w:r>
      <w:proofErr w:type="spellEnd"/>
      <w:r>
        <w:rPr>
          <w:rFonts w:ascii="Times New Roman" w:hAnsi="Times New Roman" w:cs="Times New Roman"/>
          <w:sz w:val="28"/>
          <w:szCs w:val="28"/>
        </w:rPr>
        <w:t>»,</w:t>
      </w:r>
      <w:r w:rsidRPr="00B94F72">
        <w:rPr>
          <w:rFonts w:ascii="Times New Roman" w:hAnsi="Times New Roman" w:cs="Times New Roman"/>
          <w:sz w:val="28"/>
          <w:szCs w:val="28"/>
        </w:rPr>
        <w:t xml:space="preserve"> </w:t>
      </w:r>
      <w:proofErr w:type="spellStart"/>
      <w:r>
        <w:rPr>
          <w:rFonts w:ascii="Times New Roman" w:hAnsi="Times New Roman" w:cs="Times New Roman"/>
          <w:sz w:val="28"/>
          <w:szCs w:val="28"/>
        </w:rPr>
        <w:t>Бесщеков</w:t>
      </w:r>
      <w:proofErr w:type="spellEnd"/>
      <w:r>
        <w:rPr>
          <w:rFonts w:ascii="Times New Roman" w:hAnsi="Times New Roman" w:cs="Times New Roman"/>
          <w:sz w:val="28"/>
          <w:szCs w:val="28"/>
        </w:rPr>
        <w:t xml:space="preserve"> Н.В,  возглавлял предприятие с марта 1964 г. по август 1990 г., одну из лучших дорожных организаций России. Почетный дорожник России </w:t>
      </w:r>
      <w:r>
        <w:rPr>
          <w:rFonts w:ascii="Times New Roman" w:hAnsi="Times New Roman" w:cs="Times New Roman"/>
          <w:sz w:val="28"/>
          <w:szCs w:val="28"/>
        </w:rPr>
        <w:lastRenderedPageBreak/>
        <w:t>награжден медалями «За доблестный труд», «За славный труд на дорогах России».</w:t>
      </w:r>
    </w:p>
    <w:p w:rsidR="00DC6CEA" w:rsidRDefault="00DC6CEA" w:rsidP="00DC6CEA">
      <w:pPr>
        <w:rPr>
          <w:rStyle w:val="a3"/>
          <w:rFonts w:ascii="Arial" w:hAnsi="Arial" w:cs="Arial"/>
          <w:sz w:val="26"/>
          <w:szCs w:val="26"/>
        </w:rPr>
      </w:pPr>
    </w:p>
    <w:p w:rsidR="00DC6CEA" w:rsidRDefault="00DC6CEA" w:rsidP="00DC6CEA">
      <w:pPr>
        <w:pStyle w:val="a4"/>
        <w:ind w:right="20" w:firstLine="220"/>
        <w:rPr>
          <w:rStyle w:val="a5"/>
          <w:color w:val="000000"/>
          <w:sz w:val="28"/>
          <w:szCs w:val="28"/>
        </w:rPr>
      </w:pPr>
      <w:r>
        <w:rPr>
          <w:rStyle w:val="a5"/>
          <w:color w:val="000000"/>
          <w:sz w:val="28"/>
          <w:szCs w:val="28"/>
        </w:rPr>
        <w:t xml:space="preserve">На сегодняшний день </w:t>
      </w:r>
      <w:r w:rsidRPr="00633DC5">
        <w:rPr>
          <w:rStyle w:val="a5"/>
          <w:color w:val="000000"/>
          <w:sz w:val="28"/>
          <w:szCs w:val="28"/>
        </w:rPr>
        <w:t xml:space="preserve">Егорлыкский район обладает достаточно развитой транспортной инфраструктурой, что является важным преимуществом района. Общая протяженность автомобильных дорог в районе составляет 200,24 км (без учета </w:t>
      </w:r>
      <w:proofErr w:type="spellStart"/>
      <w:r w:rsidRPr="00633DC5">
        <w:rPr>
          <w:rStyle w:val="a5"/>
          <w:color w:val="000000"/>
          <w:sz w:val="28"/>
          <w:szCs w:val="28"/>
        </w:rPr>
        <w:t>внутрипоселковой</w:t>
      </w:r>
      <w:proofErr w:type="spellEnd"/>
      <w:r w:rsidRPr="00633DC5">
        <w:rPr>
          <w:rStyle w:val="a5"/>
          <w:color w:val="000000"/>
          <w:sz w:val="28"/>
          <w:szCs w:val="28"/>
        </w:rPr>
        <w:t xml:space="preserve"> улично-дорожной сети). Практически все населенные пункты соединены с административным центром района ст. Егорлыкской, местами приложения труда и между собой дорогами с твердым покрытием. Плотность автомобильных дорог общего пользования с твердым покрытием составляет 179 км на 1000 кв. км территории. В среднем по Ростовской области и Российской Федерации плотность автодорог составляет 134,0 и 30,0 км на 1000 кв. км соответственно. В районе расположено 100,73 км автодорог регионального значения - это автомагистрали </w:t>
      </w:r>
      <w:proofErr w:type="gramStart"/>
      <w:r w:rsidRPr="00633DC5">
        <w:rPr>
          <w:rStyle w:val="a5"/>
          <w:color w:val="000000"/>
          <w:sz w:val="28"/>
          <w:szCs w:val="28"/>
        </w:rPr>
        <w:t>Р</w:t>
      </w:r>
      <w:proofErr w:type="gramEnd"/>
      <w:r w:rsidRPr="00633DC5">
        <w:rPr>
          <w:rStyle w:val="a5"/>
          <w:color w:val="000000"/>
          <w:sz w:val="28"/>
          <w:szCs w:val="28"/>
        </w:rPr>
        <w:t xml:space="preserve"> 61-1 «Ростов-на-Дону (от магистрали М-4 «Дон») - Ставрополь» и Р 61-3 «Егорлыкская - Сальск». Кроме того, на его территории проложено 61,45 км автодорог межмуниципального значения и 46,1 км местных дорог.</w:t>
      </w:r>
    </w:p>
    <w:p w:rsidR="00DC6CEA" w:rsidRDefault="00DC6CEA" w:rsidP="00DC6CEA">
      <w:pPr>
        <w:rPr>
          <w:rFonts w:eastAsia="Times New Roman"/>
          <w:kern w:val="0"/>
          <w:sz w:val="28"/>
          <w:szCs w:val="28"/>
          <w:lang w:eastAsia="ru-RU"/>
        </w:rPr>
      </w:pPr>
    </w:p>
    <w:p w:rsidR="00DC6CEA" w:rsidRPr="00B94F72" w:rsidRDefault="00DC6CEA" w:rsidP="00DC6CEA">
      <w:pPr>
        <w:pStyle w:val="20"/>
        <w:numPr>
          <w:ilvl w:val="0"/>
          <w:numId w:val="1"/>
        </w:numPr>
        <w:shd w:val="clear" w:color="auto" w:fill="auto"/>
        <w:spacing w:after="2659" w:line="260" w:lineRule="exact"/>
        <w:jc w:val="left"/>
        <w:rPr>
          <w:rFonts w:ascii="Times New Roman" w:hAnsi="Times New Roman" w:cs="Times New Roman"/>
          <w:b w:val="0"/>
          <w:sz w:val="24"/>
          <w:szCs w:val="24"/>
        </w:rPr>
      </w:pPr>
      <w:r w:rsidRPr="00B94F72">
        <w:rPr>
          <w:rFonts w:ascii="Times New Roman" w:hAnsi="Times New Roman" w:cs="Times New Roman"/>
          <w:b w:val="0"/>
          <w:sz w:val="24"/>
          <w:szCs w:val="24"/>
          <w:lang w:val="en-US"/>
        </w:rPr>
        <w:t>www</w:t>
      </w:r>
      <w:r w:rsidRPr="00B94F72">
        <w:rPr>
          <w:rFonts w:ascii="Times New Roman" w:hAnsi="Times New Roman" w:cs="Times New Roman"/>
          <w:b w:val="0"/>
          <w:sz w:val="24"/>
          <w:szCs w:val="24"/>
        </w:rPr>
        <w:t>.</w:t>
      </w:r>
      <w:proofErr w:type="spellStart"/>
      <w:r w:rsidRPr="00B94F72">
        <w:rPr>
          <w:rFonts w:ascii="Times New Roman" w:hAnsi="Times New Roman" w:cs="Times New Roman"/>
          <w:b w:val="0"/>
          <w:sz w:val="24"/>
          <w:szCs w:val="24"/>
          <w:lang w:val="en-US"/>
        </w:rPr>
        <w:t>themegapolis</w:t>
      </w:r>
      <w:proofErr w:type="spellEnd"/>
      <w:r w:rsidRPr="00B94F72">
        <w:rPr>
          <w:rFonts w:ascii="Times New Roman" w:hAnsi="Times New Roman" w:cs="Times New Roman"/>
          <w:b w:val="0"/>
          <w:sz w:val="24"/>
          <w:szCs w:val="24"/>
        </w:rPr>
        <w:t>.</w:t>
      </w:r>
      <w:proofErr w:type="spellStart"/>
      <w:r w:rsidRPr="00B94F72">
        <w:rPr>
          <w:rFonts w:ascii="Times New Roman" w:hAnsi="Times New Roman" w:cs="Times New Roman"/>
          <w:b w:val="0"/>
          <w:sz w:val="24"/>
          <w:szCs w:val="24"/>
          <w:lang w:val="en-US"/>
        </w:rPr>
        <w:t>ru</w:t>
      </w:r>
      <w:proofErr w:type="spellEnd"/>
    </w:p>
    <w:p w:rsidR="00DC6CEA" w:rsidRDefault="00DC6CEA" w:rsidP="00DC6CEA">
      <w:pPr>
        <w:jc w:val="both"/>
        <w:rPr>
          <w:b/>
          <w:bCs/>
          <w:sz w:val="28"/>
          <w:szCs w:val="28"/>
        </w:rPr>
      </w:pPr>
      <w:r>
        <w:rPr>
          <w:b/>
          <w:bCs/>
          <w:sz w:val="28"/>
          <w:szCs w:val="28"/>
        </w:rPr>
        <w:t xml:space="preserve">23 июля —20 лет (1999)  филиалу в </w:t>
      </w:r>
      <w:proofErr w:type="spellStart"/>
      <w:r>
        <w:rPr>
          <w:b/>
          <w:bCs/>
          <w:sz w:val="28"/>
          <w:szCs w:val="28"/>
        </w:rPr>
        <w:t>Егорлыкском</w:t>
      </w:r>
      <w:proofErr w:type="spellEnd"/>
      <w:r>
        <w:rPr>
          <w:b/>
          <w:bCs/>
          <w:sz w:val="28"/>
          <w:szCs w:val="28"/>
        </w:rPr>
        <w:t xml:space="preserve"> районе № 61-10 Учреждения юстиции по государственной регистрации прав на недвижимое имущество и сделок с ним на территории Ростовской области.</w:t>
      </w:r>
    </w:p>
    <w:p w:rsidR="00DC6CEA" w:rsidRDefault="00DC6CEA" w:rsidP="00DC6CEA">
      <w:pPr>
        <w:rPr>
          <w:rFonts w:ascii="Tahoma" w:hAnsi="Tahoma" w:cs="Tahoma"/>
          <w:color w:val="000000"/>
          <w:sz w:val="17"/>
          <w:szCs w:val="17"/>
        </w:rPr>
      </w:pPr>
    </w:p>
    <w:p w:rsidR="00DC6CEA" w:rsidRDefault="00DC6CEA" w:rsidP="00DC6CEA">
      <w:pPr>
        <w:ind w:firstLine="709"/>
        <w:jc w:val="both"/>
        <w:rPr>
          <w:bCs/>
          <w:sz w:val="28"/>
          <w:szCs w:val="28"/>
        </w:rPr>
      </w:pPr>
      <w:proofErr w:type="gramStart"/>
      <w:r w:rsidRPr="0028522E">
        <w:rPr>
          <w:color w:val="000000"/>
          <w:sz w:val="28"/>
          <w:szCs w:val="28"/>
        </w:rPr>
        <w:t>В соответствии с Постановлением Правительства Ростовской области от 18.11.1998 «О создании учреждения юстиции по государственной регистрации прав на недвижимое имущество и сделок с ним на территории Ростовской области» было создано Учреждение юстиции по государственной регистрации прав на недвижимое имущество и сделок с ним на территории Ростовской области, а также утверждена программа поэтапного развития системы государственной регистрации прав в данной сфере</w:t>
      </w:r>
      <w:proofErr w:type="gramEnd"/>
      <w:r w:rsidRPr="0028522E">
        <w:rPr>
          <w:color w:val="000000"/>
          <w:sz w:val="28"/>
          <w:szCs w:val="28"/>
        </w:rPr>
        <w:t xml:space="preserve">. В </w:t>
      </w:r>
      <w:proofErr w:type="spellStart"/>
      <w:r w:rsidRPr="0028522E">
        <w:rPr>
          <w:color w:val="000000"/>
          <w:sz w:val="28"/>
          <w:szCs w:val="28"/>
        </w:rPr>
        <w:t>Егорлыкском</w:t>
      </w:r>
      <w:proofErr w:type="spellEnd"/>
      <w:r w:rsidRPr="0028522E">
        <w:rPr>
          <w:color w:val="000000"/>
          <w:sz w:val="28"/>
          <w:szCs w:val="28"/>
        </w:rPr>
        <w:t xml:space="preserve"> районе  </w:t>
      </w:r>
      <w:r w:rsidRPr="0028522E">
        <w:rPr>
          <w:bCs/>
          <w:sz w:val="28"/>
          <w:szCs w:val="28"/>
        </w:rPr>
        <w:t xml:space="preserve">филиал №61-10 Учреждения юстиции по государственной регистрации прав на недвижимое имущество и сделок с ним на территории Ростовской области, начал свою деятельность в июле 1999г. </w:t>
      </w:r>
    </w:p>
    <w:p w:rsidR="00DC6CEA" w:rsidRPr="0028522E" w:rsidRDefault="00DC6CEA" w:rsidP="00DC6CEA">
      <w:pPr>
        <w:ind w:firstLine="709"/>
        <w:jc w:val="both"/>
        <w:rPr>
          <w:bCs/>
          <w:sz w:val="28"/>
          <w:szCs w:val="28"/>
        </w:rPr>
      </w:pPr>
    </w:p>
    <w:p w:rsidR="00DC6CEA" w:rsidRDefault="00DC6CEA" w:rsidP="00DC6CEA">
      <w:r>
        <w:t xml:space="preserve">1.Денисенко В.С. У регистраторов  наших прав — день рождения/В.С. Денисенко// Заря 24 </w:t>
      </w:r>
      <w:r>
        <w:lastRenderedPageBreak/>
        <w:t>июля, 2004.- с.2</w:t>
      </w:r>
    </w:p>
    <w:p w:rsidR="00DC6CEA" w:rsidRDefault="00DC6CEA" w:rsidP="00DC6CEA"/>
    <w:p w:rsidR="00DC6CEA" w:rsidRDefault="00DC6CEA" w:rsidP="00DC6CEA">
      <w:pPr>
        <w:rPr>
          <w:b/>
          <w:bCs/>
          <w:sz w:val="28"/>
          <w:szCs w:val="28"/>
        </w:rPr>
      </w:pPr>
    </w:p>
    <w:p w:rsidR="00DC6CEA" w:rsidRDefault="00DC6CEA" w:rsidP="00DC6CEA">
      <w:pPr>
        <w:rPr>
          <w:b/>
          <w:bCs/>
          <w:sz w:val="28"/>
          <w:szCs w:val="28"/>
        </w:rPr>
      </w:pPr>
      <w:r>
        <w:rPr>
          <w:b/>
          <w:bCs/>
          <w:sz w:val="28"/>
          <w:szCs w:val="28"/>
        </w:rPr>
        <w:t xml:space="preserve"> 31 июля - 55 лет (1964) Южным электрическим сетям</w:t>
      </w:r>
    </w:p>
    <w:p w:rsidR="00DC6CEA" w:rsidRDefault="00DC6CEA" w:rsidP="00DC6CEA">
      <w:pPr>
        <w:rPr>
          <w:sz w:val="28"/>
          <w:szCs w:val="28"/>
        </w:rPr>
      </w:pPr>
    </w:p>
    <w:p w:rsidR="00DC6CEA" w:rsidRDefault="00DC6CEA" w:rsidP="00DC6CEA">
      <w:pPr>
        <w:ind w:firstLine="709"/>
        <w:jc w:val="both"/>
        <w:rPr>
          <w:sz w:val="28"/>
          <w:szCs w:val="28"/>
        </w:rPr>
      </w:pPr>
      <w:r>
        <w:rPr>
          <w:sz w:val="28"/>
          <w:szCs w:val="28"/>
        </w:rPr>
        <w:t xml:space="preserve">В 1964 году из подчинения Управления сельского хозяйства в энергосистему «Ростовэнерго» были переданы подстанции и линии электропередачи. Для эксплуатации в Ростовской области были созданы два сетевых предприятия: Азовские электрические сети и Зерноградские электрические сети. Южные электрические сети шагали от Азова к Зернограду,  </w:t>
      </w:r>
      <w:proofErr w:type="spellStart"/>
      <w:r>
        <w:rPr>
          <w:sz w:val="28"/>
          <w:szCs w:val="28"/>
        </w:rPr>
        <w:t>Кагальницкой</w:t>
      </w:r>
      <w:proofErr w:type="spellEnd"/>
      <w:r>
        <w:rPr>
          <w:sz w:val="28"/>
          <w:szCs w:val="28"/>
        </w:rPr>
        <w:t xml:space="preserve"> и Егорлыкской, осваивая огромные пространства. До прихода </w:t>
      </w:r>
      <w:proofErr w:type="gramStart"/>
      <w:r>
        <w:rPr>
          <w:sz w:val="28"/>
          <w:szCs w:val="28"/>
        </w:rPr>
        <w:t>Государственной</w:t>
      </w:r>
      <w:proofErr w:type="gramEnd"/>
      <w:r>
        <w:rPr>
          <w:sz w:val="28"/>
          <w:szCs w:val="28"/>
        </w:rPr>
        <w:t xml:space="preserve"> </w:t>
      </w:r>
      <w:proofErr w:type="spellStart"/>
      <w:r>
        <w:rPr>
          <w:sz w:val="28"/>
          <w:szCs w:val="28"/>
        </w:rPr>
        <w:t>электрофикации</w:t>
      </w:r>
      <w:proofErr w:type="spellEnd"/>
      <w:r>
        <w:rPr>
          <w:sz w:val="28"/>
          <w:szCs w:val="28"/>
        </w:rPr>
        <w:t xml:space="preserve"> в Егорлыкский район электроснабжение осуществлялось дизельными электростанциями, в основном, на фермах и центральных усадьбах хозяйств. Центр станицы Егорлыкской снабжался электрической энергией от электростанции мощностью 450 </w:t>
      </w:r>
      <w:proofErr w:type="spellStart"/>
      <w:r>
        <w:rPr>
          <w:sz w:val="28"/>
          <w:szCs w:val="28"/>
        </w:rPr>
        <w:t>киловольтампер</w:t>
      </w:r>
      <w:proofErr w:type="spellEnd"/>
      <w:r>
        <w:rPr>
          <w:sz w:val="28"/>
          <w:szCs w:val="28"/>
        </w:rPr>
        <w:t xml:space="preserve"> с поршневым двигателем. С преобразование участка в Егорлыкскую РЭС началось бурное строительство новых воздушных линий, подстанций. </w:t>
      </w:r>
    </w:p>
    <w:p w:rsidR="00DC6CEA" w:rsidRDefault="00DC6CEA" w:rsidP="00DC6CEA">
      <w:pPr>
        <w:rPr>
          <w:sz w:val="28"/>
          <w:szCs w:val="28"/>
        </w:rPr>
      </w:pPr>
    </w:p>
    <w:p w:rsidR="00DC6CEA" w:rsidRDefault="00DC6CEA" w:rsidP="00DC6CEA">
      <w:r>
        <w:t>1.Энергия отдаваемая людям// Заря, 31 июля, 2004.- с.3-4</w:t>
      </w:r>
    </w:p>
    <w:p w:rsidR="00DC6CEA" w:rsidRDefault="00DC6CEA" w:rsidP="00DC6CEA"/>
    <w:p w:rsidR="00DC6CEA" w:rsidRDefault="00DC6CEA" w:rsidP="00DC6CEA">
      <w:pPr>
        <w:rPr>
          <w:b/>
          <w:bCs/>
          <w:sz w:val="28"/>
          <w:szCs w:val="28"/>
        </w:rPr>
      </w:pPr>
    </w:p>
    <w:p w:rsidR="00DC6CEA" w:rsidRDefault="00DC6CEA" w:rsidP="00DC6CEA"/>
    <w:p w:rsidR="00DC6CEA" w:rsidRDefault="00DC6CEA" w:rsidP="00DC6CEA">
      <w:pPr>
        <w:rPr>
          <w:b/>
          <w:bCs/>
          <w:sz w:val="28"/>
          <w:szCs w:val="28"/>
        </w:rPr>
      </w:pPr>
      <w:r>
        <w:rPr>
          <w:b/>
          <w:bCs/>
          <w:sz w:val="28"/>
          <w:szCs w:val="28"/>
        </w:rPr>
        <w:t xml:space="preserve">135 лет — ст. </w:t>
      </w:r>
      <w:proofErr w:type="spellStart"/>
      <w:r>
        <w:rPr>
          <w:b/>
          <w:bCs/>
          <w:sz w:val="28"/>
          <w:szCs w:val="28"/>
        </w:rPr>
        <w:t>Новороговской</w:t>
      </w:r>
      <w:proofErr w:type="spellEnd"/>
      <w:r>
        <w:rPr>
          <w:b/>
          <w:bCs/>
          <w:sz w:val="28"/>
          <w:szCs w:val="28"/>
        </w:rPr>
        <w:t xml:space="preserve">  Егорлыкского района (Октябрь 1884 года)</w:t>
      </w:r>
    </w:p>
    <w:p w:rsidR="00DC6CEA" w:rsidRDefault="00DC6CEA" w:rsidP="00DC6CEA">
      <w:pPr>
        <w:widowControl/>
        <w:suppressAutoHyphens w:val="0"/>
        <w:jc w:val="both"/>
        <w:rPr>
          <w:rFonts w:eastAsia="Times New Roman"/>
          <w:kern w:val="0"/>
          <w:sz w:val="28"/>
          <w:szCs w:val="28"/>
          <w:lang w:eastAsia="ru-RU"/>
        </w:rPr>
      </w:pPr>
    </w:p>
    <w:p w:rsidR="00DC6CEA" w:rsidRPr="00EF43C9" w:rsidRDefault="00DC6CEA" w:rsidP="00DC6CEA">
      <w:pPr>
        <w:widowControl/>
        <w:suppressAutoHyphens w:val="0"/>
        <w:ind w:firstLine="709"/>
        <w:jc w:val="both"/>
        <w:rPr>
          <w:rFonts w:eastAsia="Times New Roman"/>
          <w:kern w:val="0"/>
          <w:sz w:val="28"/>
          <w:szCs w:val="28"/>
          <w:lang w:eastAsia="ru-RU"/>
        </w:rPr>
      </w:pPr>
      <w:r w:rsidRPr="00EF43C9">
        <w:rPr>
          <w:rFonts w:eastAsia="Times New Roman"/>
          <w:kern w:val="0"/>
          <w:sz w:val="28"/>
          <w:szCs w:val="28"/>
          <w:lang w:eastAsia="ru-RU"/>
        </w:rPr>
        <w:t xml:space="preserve">Станица </w:t>
      </w:r>
      <w:proofErr w:type="spellStart"/>
      <w:r w:rsidRPr="00EF43C9">
        <w:rPr>
          <w:rFonts w:eastAsia="Times New Roman"/>
          <w:kern w:val="0"/>
          <w:sz w:val="28"/>
          <w:szCs w:val="28"/>
          <w:lang w:eastAsia="ru-RU"/>
        </w:rPr>
        <w:t>Новороговская</w:t>
      </w:r>
      <w:proofErr w:type="spellEnd"/>
      <w:r w:rsidRPr="00EF43C9">
        <w:rPr>
          <w:rFonts w:eastAsia="Times New Roman"/>
          <w:kern w:val="0"/>
          <w:sz w:val="28"/>
          <w:szCs w:val="28"/>
          <w:lang w:eastAsia="ru-RU"/>
        </w:rPr>
        <w:t xml:space="preserve"> основана казаками станицы Роговской в 1884 году. Расположена станица в верховьях реки Средний Егорлык. Территориально земли станицы </w:t>
      </w:r>
      <w:proofErr w:type="spellStart"/>
      <w:r w:rsidRPr="00EF43C9">
        <w:rPr>
          <w:rFonts w:eastAsia="Times New Roman"/>
          <w:kern w:val="0"/>
          <w:sz w:val="28"/>
          <w:szCs w:val="28"/>
          <w:lang w:eastAsia="ru-RU"/>
        </w:rPr>
        <w:t>Новороговской</w:t>
      </w:r>
      <w:proofErr w:type="spellEnd"/>
      <w:r w:rsidRPr="00EF43C9">
        <w:rPr>
          <w:rFonts w:eastAsia="Times New Roman"/>
          <w:kern w:val="0"/>
          <w:sz w:val="28"/>
          <w:szCs w:val="28"/>
          <w:lang w:eastAsia="ru-RU"/>
        </w:rPr>
        <w:t xml:space="preserve"> граничили с севера и северо-востока с землями </w:t>
      </w:r>
      <w:proofErr w:type="spellStart"/>
      <w:r w:rsidRPr="00EF43C9">
        <w:rPr>
          <w:rFonts w:eastAsia="Times New Roman"/>
          <w:kern w:val="0"/>
          <w:sz w:val="28"/>
          <w:szCs w:val="28"/>
          <w:lang w:eastAsia="ru-RU"/>
        </w:rPr>
        <w:t>Всевеликого</w:t>
      </w:r>
      <w:proofErr w:type="spellEnd"/>
      <w:r w:rsidRPr="00EF43C9">
        <w:rPr>
          <w:rFonts w:eastAsia="Times New Roman"/>
          <w:kern w:val="0"/>
          <w:sz w:val="28"/>
          <w:szCs w:val="28"/>
          <w:lang w:eastAsia="ru-RU"/>
        </w:rPr>
        <w:t xml:space="preserve"> Войска Донского, с востока - с селом Средний Егорлык (Лежанка). </w:t>
      </w:r>
    </w:p>
    <w:p w:rsidR="00DC6CEA" w:rsidRDefault="00DC6CEA" w:rsidP="00DC6CEA">
      <w:pPr>
        <w:ind w:firstLine="709"/>
        <w:jc w:val="both"/>
        <w:rPr>
          <w:color w:val="000000"/>
          <w:sz w:val="28"/>
          <w:szCs w:val="28"/>
        </w:rPr>
      </w:pPr>
      <w:r w:rsidRPr="00EF43C9">
        <w:rPr>
          <w:color w:val="000000"/>
          <w:sz w:val="28"/>
          <w:szCs w:val="28"/>
        </w:rPr>
        <w:t xml:space="preserve">На территории поселения находится один населенный пункт ст. </w:t>
      </w:r>
      <w:proofErr w:type="spellStart"/>
      <w:r w:rsidRPr="00EF43C9">
        <w:rPr>
          <w:color w:val="000000"/>
          <w:sz w:val="28"/>
          <w:szCs w:val="28"/>
        </w:rPr>
        <w:t>Новороговская</w:t>
      </w:r>
      <w:proofErr w:type="spellEnd"/>
      <w:r w:rsidRPr="00EF43C9">
        <w:rPr>
          <w:color w:val="000000"/>
          <w:sz w:val="28"/>
          <w:szCs w:val="28"/>
        </w:rPr>
        <w:t xml:space="preserve"> с численностью населения 1547 человек. Станица имеет 100-процентное асфальтное покрытие, 27 километров уличных водопроводов, 30 километров уличного освещения, полностью газифицирована, налажено рег</w:t>
      </w:r>
      <w:r>
        <w:rPr>
          <w:color w:val="000000"/>
          <w:sz w:val="28"/>
          <w:szCs w:val="28"/>
        </w:rPr>
        <w:t>улярное транспортное сообщение.</w:t>
      </w:r>
    </w:p>
    <w:p w:rsidR="00DC6CEA" w:rsidRPr="00EF43C9" w:rsidRDefault="00DC6CEA" w:rsidP="00DC6CEA">
      <w:pPr>
        <w:ind w:firstLine="709"/>
        <w:jc w:val="both"/>
        <w:rPr>
          <w:color w:val="000000"/>
          <w:sz w:val="28"/>
          <w:szCs w:val="28"/>
        </w:rPr>
      </w:pPr>
      <w:r>
        <w:rPr>
          <w:color w:val="000000"/>
          <w:sz w:val="28"/>
          <w:szCs w:val="28"/>
        </w:rPr>
        <w:t xml:space="preserve">  </w:t>
      </w:r>
      <w:r w:rsidRPr="00EF43C9">
        <w:rPr>
          <w:color w:val="000000"/>
          <w:sz w:val="28"/>
          <w:szCs w:val="28"/>
        </w:rPr>
        <w:t>На территории расположены: филиал Зерноградского ОСБ, одна АТС, отделени</w:t>
      </w:r>
      <w:r>
        <w:rPr>
          <w:color w:val="000000"/>
          <w:sz w:val="28"/>
          <w:szCs w:val="28"/>
        </w:rPr>
        <w:t xml:space="preserve">е почтовой связи, один магазин </w:t>
      </w:r>
      <w:proofErr w:type="spellStart"/>
      <w:r>
        <w:rPr>
          <w:color w:val="000000"/>
          <w:sz w:val="28"/>
          <w:szCs w:val="28"/>
        </w:rPr>
        <w:t>Р</w:t>
      </w:r>
      <w:r w:rsidRPr="00EF43C9">
        <w:rPr>
          <w:color w:val="000000"/>
          <w:sz w:val="28"/>
          <w:szCs w:val="28"/>
        </w:rPr>
        <w:t>айпо</w:t>
      </w:r>
      <w:proofErr w:type="spellEnd"/>
      <w:r w:rsidRPr="00EF43C9">
        <w:rPr>
          <w:color w:val="000000"/>
          <w:sz w:val="28"/>
          <w:szCs w:val="28"/>
        </w:rPr>
        <w:t>, 5 магазинов ПБОЮЛ, одна парикмахерская, одна средняя общеобразовательная школа, одна детское дошкольное учреждение, один ФАП,  Дом милосердия, СДК,  библиотека, мемориальный комплекс, стадион и пожарное депо.</w:t>
      </w:r>
    </w:p>
    <w:p w:rsidR="00DC6CEA" w:rsidRDefault="00DC6CEA" w:rsidP="00DC6CEA">
      <w:pPr>
        <w:ind w:firstLine="709"/>
        <w:jc w:val="both"/>
        <w:rPr>
          <w:color w:val="000000"/>
          <w:sz w:val="28"/>
          <w:szCs w:val="28"/>
        </w:rPr>
      </w:pPr>
      <w:r w:rsidRPr="00EF43C9">
        <w:rPr>
          <w:color w:val="000000"/>
          <w:sz w:val="28"/>
          <w:szCs w:val="28"/>
        </w:rPr>
        <w:t xml:space="preserve">В станице  </w:t>
      </w:r>
      <w:proofErr w:type="spellStart"/>
      <w:r w:rsidRPr="00EF43C9">
        <w:rPr>
          <w:color w:val="000000"/>
          <w:sz w:val="28"/>
          <w:szCs w:val="28"/>
        </w:rPr>
        <w:t>Новороговской</w:t>
      </w:r>
      <w:proofErr w:type="spellEnd"/>
      <w:r w:rsidRPr="00EF43C9">
        <w:rPr>
          <w:color w:val="000000"/>
          <w:sz w:val="28"/>
          <w:szCs w:val="28"/>
        </w:rPr>
        <w:t xml:space="preserve">  живет писатель  Иван Терентьевич Кучеренко.  Рассказ И. Кучеренко «Однажды в воскресенье», впервые был опубликован в журнале  «Молодая гвардия» в 1960 году. Чуть позже в Ростовском книжном издательстве  вышли три его книги, каждая тридцатитысячным тиражом.</w:t>
      </w:r>
    </w:p>
    <w:p w:rsidR="00DC6CEA" w:rsidRPr="00EF43C9" w:rsidRDefault="00DC6CEA" w:rsidP="00DC6CEA">
      <w:pPr>
        <w:ind w:firstLine="709"/>
        <w:jc w:val="both"/>
        <w:rPr>
          <w:color w:val="000000"/>
          <w:sz w:val="28"/>
          <w:szCs w:val="28"/>
        </w:rPr>
      </w:pPr>
      <w:r w:rsidRPr="00EF43C9">
        <w:rPr>
          <w:color w:val="000000"/>
          <w:sz w:val="28"/>
          <w:szCs w:val="28"/>
        </w:rPr>
        <w:lastRenderedPageBreak/>
        <w:t>Общая площадь сельхозугодий 9800 га, чис</w:t>
      </w:r>
      <w:r>
        <w:rPr>
          <w:color w:val="000000"/>
          <w:sz w:val="28"/>
          <w:szCs w:val="28"/>
        </w:rPr>
        <w:t xml:space="preserve">ло хозяйств - 535 и СПК «Заря». </w:t>
      </w:r>
      <w:r w:rsidRPr="00EF43C9">
        <w:rPr>
          <w:color w:val="000000"/>
          <w:sz w:val="28"/>
          <w:szCs w:val="28"/>
        </w:rPr>
        <w:t xml:space="preserve">Расстояние от ст. </w:t>
      </w:r>
      <w:proofErr w:type="spellStart"/>
      <w:r w:rsidRPr="00EF43C9">
        <w:rPr>
          <w:color w:val="000000"/>
          <w:sz w:val="28"/>
          <w:szCs w:val="28"/>
        </w:rPr>
        <w:t>Новороговской</w:t>
      </w:r>
      <w:proofErr w:type="spellEnd"/>
      <w:r w:rsidRPr="00EF43C9">
        <w:rPr>
          <w:color w:val="000000"/>
          <w:sz w:val="28"/>
          <w:szCs w:val="28"/>
        </w:rPr>
        <w:t xml:space="preserve"> до административного центра района ст. Егорлыкской 32 км.</w:t>
      </w:r>
    </w:p>
    <w:p w:rsidR="00DC6CEA" w:rsidRDefault="00DC6CEA" w:rsidP="00DC6CEA">
      <w:pPr>
        <w:rPr>
          <w:b/>
          <w:bCs/>
          <w:sz w:val="28"/>
          <w:szCs w:val="28"/>
        </w:rPr>
      </w:pPr>
    </w:p>
    <w:p w:rsidR="00DC6CEA" w:rsidRDefault="00DC6CEA" w:rsidP="00DC6CEA">
      <w:pPr>
        <w:rPr>
          <w:sz w:val="28"/>
          <w:szCs w:val="28"/>
        </w:rPr>
      </w:pPr>
    </w:p>
    <w:p w:rsidR="00DC6CEA" w:rsidRDefault="00DC6CEA" w:rsidP="00DC6CEA">
      <w:r>
        <w:rPr>
          <w:sz w:val="28"/>
          <w:szCs w:val="28"/>
        </w:rPr>
        <w:t>1.</w:t>
      </w:r>
      <w:r>
        <w:t xml:space="preserve">Цверкунов А. Я всем сердцем в станицу влюблен/А. </w:t>
      </w:r>
      <w:proofErr w:type="spellStart"/>
      <w:r>
        <w:t>Цверкунов</w:t>
      </w:r>
      <w:proofErr w:type="spellEnd"/>
      <w:r>
        <w:t>// Заря.- 20 окт.</w:t>
      </w:r>
      <w:r>
        <w:rPr>
          <w:sz w:val="28"/>
          <w:szCs w:val="28"/>
        </w:rPr>
        <w:t xml:space="preserve"> </w:t>
      </w:r>
      <w:r>
        <w:t>1984г.- с. 2-3.</w:t>
      </w:r>
    </w:p>
    <w:p w:rsidR="00DC6CEA" w:rsidRDefault="00DC6CEA" w:rsidP="00DC6CEA"/>
    <w:p w:rsidR="00DC6CEA" w:rsidRDefault="00DC6CEA" w:rsidP="00DC6CEA">
      <w:r>
        <w:t xml:space="preserve">2. </w:t>
      </w:r>
      <w:proofErr w:type="spellStart"/>
      <w:r>
        <w:t>Цверкунов</w:t>
      </w:r>
      <w:proofErr w:type="spellEnd"/>
      <w:r>
        <w:t xml:space="preserve"> А. Председатель. Очерк/ А. </w:t>
      </w:r>
      <w:proofErr w:type="spellStart"/>
      <w:r>
        <w:t>Цверкунов</w:t>
      </w:r>
      <w:proofErr w:type="spellEnd"/>
      <w:r>
        <w:t>//Заря.- 13 окт. 1984г.- с. 3.</w:t>
      </w:r>
    </w:p>
    <w:p w:rsidR="00DC6CEA" w:rsidRDefault="00DC6CEA" w:rsidP="00DC6CEA"/>
    <w:p w:rsidR="00DC6CEA" w:rsidRDefault="00DC6CEA" w:rsidP="00DC6CEA">
      <w:pPr>
        <w:rPr>
          <w:b/>
          <w:sz w:val="28"/>
          <w:szCs w:val="28"/>
        </w:rPr>
      </w:pPr>
    </w:p>
    <w:p w:rsidR="00DC6CEA" w:rsidRPr="009B64F5" w:rsidRDefault="00DC6CEA" w:rsidP="00DC6CEA">
      <w:pPr>
        <w:rPr>
          <w:b/>
          <w:sz w:val="28"/>
          <w:szCs w:val="28"/>
        </w:rPr>
      </w:pPr>
      <w:r>
        <w:rPr>
          <w:b/>
          <w:sz w:val="28"/>
          <w:szCs w:val="28"/>
        </w:rPr>
        <w:t>75</w:t>
      </w:r>
      <w:r w:rsidRPr="009B64F5">
        <w:rPr>
          <w:b/>
          <w:sz w:val="28"/>
          <w:szCs w:val="28"/>
        </w:rPr>
        <w:t xml:space="preserve"> лет (1944) – ОАО «</w:t>
      </w:r>
      <w:proofErr w:type="spellStart"/>
      <w:r w:rsidRPr="009B64F5">
        <w:rPr>
          <w:b/>
          <w:sz w:val="28"/>
          <w:szCs w:val="28"/>
        </w:rPr>
        <w:t>Местпромовец</w:t>
      </w:r>
      <w:proofErr w:type="spellEnd"/>
      <w:r w:rsidRPr="009B64F5">
        <w:rPr>
          <w:b/>
          <w:sz w:val="28"/>
          <w:szCs w:val="28"/>
        </w:rPr>
        <w:t>»</w:t>
      </w:r>
    </w:p>
    <w:p w:rsidR="00DC6CEA" w:rsidRPr="009B64F5" w:rsidRDefault="00DC6CEA" w:rsidP="00DC6CEA">
      <w:pPr>
        <w:rPr>
          <w:b/>
          <w:sz w:val="28"/>
          <w:szCs w:val="28"/>
        </w:rPr>
      </w:pPr>
    </w:p>
    <w:p w:rsidR="00DC6CEA" w:rsidRDefault="00DC6CEA" w:rsidP="00DC6CEA">
      <w:pPr>
        <w:rPr>
          <w:b/>
          <w:bCs/>
          <w:sz w:val="28"/>
          <w:szCs w:val="34"/>
        </w:rPr>
      </w:pPr>
    </w:p>
    <w:p w:rsidR="00DC6CEA" w:rsidRDefault="00DC6CEA" w:rsidP="00DC6CEA">
      <w:pPr>
        <w:ind w:firstLine="708"/>
        <w:jc w:val="both"/>
        <w:rPr>
          <w:sz w:val="28"/>
          <w:szCs w:val="34"/>
        </w:rPr>
      </w:pPr>
      <w:r>
        <w:rPr>
          <w:sz w:val="28"/>
          <w:szCs w:val="34"/>
        </w:rPr>
        <w:t xml:space="preserve">Местная промышленность Егорлыкского района представлена акционерным обществом  « </w:t>
      </w:r>
      <w:proofErr w:type="spellStart"/>
      <w:r>
        <w:rPr>
          <w:sz w:val="28"/>
          <w:szCs w:val="34"/>
        </w:rPr>
        <w:t>Местпромовец</w:t>
      </w:r>
      <w:proofErr w:type="spellEnd"/>
      <w:r>
        <w:rPr>
          <w:sz w:val="28"/>
          <w:szCs w:val="34"/>
        </w:rPr>
        <w:t>».</w:t>
      </w:r>
    </w:p>
    <w:p w:rsidR="00DC6CEA" w:rsidRDefault="00DC6CEA" w:rsidP="00DC6CEA">
      <w:pPr>
        <w:jc w:val="both"/>
        <w:rPr>
          <w:sz w:val="28"/>
          <w:szCs w:val="34"/>
        </w:rPr>
      </w:pPr>
      <w:r>
        <w:rPr>
          <w:sz w:val="28"/>
          <w:szCs w:val="34"/>
        </w:rPr>
        <w:t xml:space="preserve">    Данное предприятие создано в 1944 году в станице как «Промкомбинат», своего рода артель на паевых взносах. Первым директором тогда был демобилизованный воин Васильев Яков Яковлевич. Трудились в нем 68 человек.</w:t>
      </w:r>
    </w:p>
    <w:p w:rsidR="00DC6CEA" w:rsidRDefault="00DC6CEA" w:rsidP="00DC6CEA">
      <w:pPr>
        <w:jc w:val="both"/>
        <w:rPr>
          <w:sz w:val="28"/>
          <w:szCs w:val="34"/>
        </w:rPr>
      </w:pPr>
      <w:r>
        <w:rPr>
          <w:sz w:val="28"/>
          <w:szCs w:val="34"/>
        </w:rPr>
        <w:tab/>
        <w:t>В 1997 году комбинат стал называться ОАО «</w:t>
      </w:r>
      <w:proofErr w:type="spellStart"/>
      <w:r>
        <w:rPr>
          <w:sz w:val="28"/>
          <w:szCs w:val="34"/>
        </w:rPr>
        <w:t>Местпромовец</w:t>
      </w:r>
      <w:proofErr w:type="spellEnd"/>
      <w:r>
        <w:rPr>
          <w:sz w:val="28"/>
          <w:szCs w:val="34"/>
        </w:rPr>
        <w:t xml:space="preserve">». С 1972 года комбинат возглавляет инженер Попов Павел Иванович.  </w:t>
      </w:r>
    </w:p>
    <w:p w:rsidR="00DC6CEA" w:rsidRDefault="00DC6CEA" w:rsidP="00DC6CEA">
      <w:pPr>
        <w:jc w:val="both"/>
        <w:rPr>
          <w:sz w:val="28"/>
          <w:szCs w:val="34"/>
        </w:rPr>
      </w:pPr>
      <w:r>
        <w:rPr>
          <w:sz w:val="28"/>
          <w:szCs w:val="34"/>
        </w:rPr>
        <w:tab/>
        <w:t>За последние годы построены и введены в эксплуатаци</w:t>
      </w:r>
      <w:proofErr w:type="gramStart"/>
      <w:r>
        <w:rPr>
          <w:sz w:val="28"/>
          <w:szCs w:val="34"/>
        </w:rPr>
        <w:t>ю-</w:t>
      </w:r>
      <w:proofErr w:type="gramEnd"/>
      <w:r>
        <w:rPr>
          <w:sz w:val="28"/>
          <w:szCs w:val="34"/>
        </w:rPr>
        <w:t xml:space="preserve"> здания швейного цеха, </w:t>
      </w:r>
      <w:proofErr w:type="spellStart"/>
      <w:r>
        <w:rPr>
          <w:sz w:val="28"/>
          <w:szCs w:val="34"/>
        </w:rPr>
        <w:t>маслоцех</w:t>
      </w:r>
      <w:proofErr w:type="spellEnd"/>
      <w:r>
        <w:rPr>
          <w:sz w:val="28"/>
          <w:szCs w:val="34"/>
        </w:rPr>
        <w:t>, пекарня, мельница,  цех выделки шкур, два зерносклада, заправочная автостанция, четыре магазина, кафе «Бригантина».</w:t>
      </w:r>
    </w:p>
    <w:p w:rsidR="00DC6CEA" w:rsidRDefault="00DC6CEA" w:rsidP="00DC6CEA">
      <w:pPr>
        <w:jc w:val="both"/>
        <w:rPr>
          <w:sz w:val="28"/>
          <w:szCs w:val="34"/>
        </w:rPr>
      </w:pPr>
      <w:r>
        <w:rPr>
          <w:sz w:val="28"/>
          <w:szCs w:val="34"/>
        </w:rPr>
        <w:tab/>
        <w:t>Все изделия</w:t>
      </w:r>
      <w:proofErr w:type="gramStart"/>
      <w:r>
        <w:rPr>
          <w:sz w:val="28"/>
          <w:szCs w:val="34"/>
        </w:rPr>
        <w:t xml:space="preserve"> ,</w:t>
      </w:r>
      <w:proofErr w:type="gramEnd"/>
      <w:r>
        <w:rPr>
          <w:sz w:val="28"/>
          <w:szCs w:val="34"/>
        </w:rPr>
        <w:t xml:space="preserve"> продукция пользуется большим спросом у населения. Комбинат располагает земельным участком в 600 га, где выращиваются зерновые, подсолнечник.</w:t>
      </w:r>
    </w:p>
    <w:p w:rsidR="00DC6CEA" w:rsidRDefault="00DC6CEA" w:rsidP="00DC6CEA">
      <w:pPr>
        <w:jc w:val="both"/>
        <w:rPr>
          <w:sz w:val="28"/>
          <w:szCs w:val="34"/>
        </w:rPr>
      </w:pPr>
      <w:r>
        <w:rPr>
          <w:sz w:val="28"/>
          <w:szCs w:val="34"/>
        </w:rPr>
        <w:tab/>
        <w:t xml:space="preserve">В подсобном хозяйстве выращиваются свиньи, крупный рогатый скот. </w:t>
      </w:r>
    </w:p>
    <w:p w:rsidR="00DC6CEA" w:rsidRDefault="00DC6CEA" w:rsidP="00DC6CEA">
      <w:pPr>
        <w:jc w:val="both"/>
        <w:rPr>
          <w:sz w:val="28"/>
          <w:szCs w:val="34"/>
        </w:rPr>
      </w:pPr>
      <w:r>
        <w:rPr>
          <w:sz w:val="28"/>
          <w:szCs w:val="34"/>
        </w:rPr>
        <w:tab/>
        <w:t xml:space="preserve">Егорлыкский кирпич известен всюду. В чем секрет многолетней стабильности работы кирпичного цеха? Почему за </w:t>
      </w:r>
      <w:proofErr w:type="spellStart"/>
      <w:r>
        <w:rPr>
          <w:sz w:val="28"/>
          <w:szCs w:val="34"/>
        </w:rPr>
        <w:t>егорлыкским</w:t>
      </w:r>
      <w:proofErr w:type="spellEnd"/>
      <w:r>
        <w:rPr>
          <w:sz w:val="28"/>
          <w:szCs w:val="34"/>
        </w:rPr>
        <w:t xml:space="preserve"> кирпичом едут покупатели не только  со всего Дона, но с  Кубани, </w:t>
      </w:r>
      <w:proofErr w:type="spellStart"/>
      <w:r>
        <w:rPr>
          <w:sz w:val="28"/>
          <w:szCs w:val="34"/>
        </w:rPr>
        <w:t>Ставрополя</w:t>
      </w:r>
      <w:proofErr w:type="gramStart"/>
      <w:r>
        <w:rPr>
          <w:sz w:val="28"/>
          <w:szCs w:val="34"/>
        </w:rPr>
        <w:t>?Н</w:t>
      </w:r>
      <w:proofErr w:type="gramEnd"/>
      <w:r>
        <w:rPr>
          <w:sz w:val="28"/>
          <w:szCs w:val="34"/>
        </w:rPr>
        <w:t>а</w:t>
      </w:r>
      <w:proofErr w:type="spellEnd"/>
      <w:r>
        <w:rPr>
          <w:sz w:val="28"/>
          <w:szCs w:val="34"/>
        </w:rPr>
        <w:t xml:space="preserve"> эти вопросы отвечает начальник кирпичного цеха Т.В. Кулагина:- Каждый год руководство акционерного общества выделяет немалые средства </w:t>
      </w:r>
      <w:proofErr w:type="gramStart"/>
      <w:r>
        <w:rPr>
          <w:sz w:val="28"/>
          <w:szCs w:val="34"/>
        </w:rPr>
        <w:t xml:space="preserve">( </w:t>
      </w:r>
      <w:proofErr w:type="gramEnd"/>
      <w:r>
        <w:rPr>
          <w:sz w:val="28"/>
          <w:szCs w:val="34"/>
        </w:rPr>
        <w:t>в среднем, около 1,5 миллионов рублей) на капитальный ремонт и оборудования и создание оптимальных условий труда  работающим в цеху. Ведь для того чтобы кирпич покупали, он должен отвечать качественным параметра</w:t>
      </w:r>
      <w:proofErr w:type="gramStart"/>
      <w:r>
        <w:rPr>
          <w:sz w:val="28"/>
          <w:szCs w:val="34"/>
        </w:rPr>
        <w:t>м-</w:t>
      </w:r>
      <w:proofErr w:type="gramEnd"/>
      <w:r>
        <w:rPr>
          <w:sz w:val="28"/>
          <w:szCs w:val="34"/>
        </w:rPr>
        <w:t xml:space="preserve"> точные размеры, марка, морозостойкость, товарный вид.</w:t>
      </w:r>
      <w:r>
        <w:rPr>
          <w:sz w:val="28"/>
          <w:szCs w:val="34"/>
        </w:rPr>
        <w:tab/>
      </w:r>
    </w:p>
    <w:p w:rsidR="00DC6CEA" w:rsidRDefault="00DC6CEA" w:rsidP="00DC6CEA">
      <w:pPr>
        <w:jc w:val="both"/>
        <w:rPr>
          <w:sz w:val="28"/>
          <w:szCs w:val="34"/>
        </w:rPr>
      </w:pPr>
      <w:r>
        <w:rPr>
          <w:sz w:val="28"/>
          <w:szCs w:val="34"/>
        </w:rPr>
        <w:tab/>
        <w:t xml:space="preserve">А оптимальное качество может быть доступно только тогда, когда на всех этапах производства изделия слаженно работают люди и механизмы. Недавно установили в  цеху новый пресс, затратив на него около шести миллионов рублей. В цеху работают мастера своего дела инженер </w:t>
      </w:r>
      <w:proofErr w:type="gramStart"/>
      <w:r>
        <w:rPr>
          <w:sz w:val="28"/>
          <w:szCs w:val="34"/>
        </w:rPr>
        <w:t>-м</w:t>
      </w:r>
      <w:proofErr w:type="gramEnd"/>
      <w:r>
        <w:rPr>
          <w:sz w:val="28"/>
          <w:szCs w:val="34"/>
        </w:rPr>
        <w:t xml:space="preserve">еханик  В.А. Тимохин, бригады прессовщиков В.Л. Орлов и Ю.А. Ярошенко, операторы сушильного барабана А.А. </w:t>
      </w:r>
      <w:proofErr w:type="spellStart"/>
      <w:r>
        <w:rPr>
          <w:sz w:val="28"/>
          <w:szCs w:val="34"/>
        </w:rPr>
        <w:t>Жолобов</w:t>
      </w:r>
      <w:proofErr w:type="spellEnd"/>
      <w:r>
        <w:rPr>
          <w:sz w:val="28"/>
          <w:szCs w:val="34"/>
        </w:rPr>
        <w:t xml:space="preserve"> и П.И. </w:t>
      </w:r>
      <w:proofErr w:type="spellStart"/>
      <w:r>
        <w:rPr>
          <w:sz w:val="28"/>
          <w:szCs w:val="34"/>
        </w:rPr>
        <w:t>Вяткин</w:t>
      </w:r>
      <w:proofErr w:type="spellEnd"/>
      <w:r>
        <w:rPr>
          <w:sz w:val="28"/>
          <w:szCs w:val="34"/>
        </w:rPr>
        <w:t xml:space="preserve">, бригадиры садчиков Н.Н. Моторная , Л.Н.Видяпина,  обжигальщики С.В. Карпенко, А.Н. </w:t>
      </w:r>
      <w:proofErr w:type="spellStart"/>
      <w:r>
        <w:rPr>
          <w:sz w:val="28"/>
          <w:szCs w:val="34"/>
        </w:rPr>
        <w:lastRenderedPageBreak/>
        <w:t>Баленко</w:t>
      </w:r>
      <w:proofErr w:type="spellEnd"/>
      <w:r>
        <w:rPr>
          <w:sz w:val="28"/>
          <w:szCs w:val="34"/>
        </w:rPr>
        <w:t>, упаковщик О.Н. Иванова. Всего в цеху более семидесяти человек.</w:t>
      </w:r>
    </w:p>
    <w:p w:rsidR="00DC6CEA" w:rsidRDefault="00DC6CEA" w:rsidP="00DC6CEA">
      <w:pPr>
        <w:jc w:val="both"/>
        <w:rPr>
          <w:sz w:val="28"/>
          <w:szCs w:val="34"/>
        </w:rPr>
      </w:pPr>
      <w:r>
        <w:rPr>
          <w:sz w:val="28"/>
          <w:szCs w:val="34"/>
        </w:rPr>
        <w:t xml:space="preserve">В это трудно поверить, но даже в нынешних сложных экономических условиях, когда кажется, замерли стройки в городах и станицах, на </w:t>
      </w:r>
      <w:proofErr w:type="spellStart"/>
      <w:r>
        <w:rPr>
          <w:sz w:val="28"/>
          <w:szCs w:val="34"/>
        </w:rPr>
        <w:t>егорлыкский</w:t>
      </w:r>
      <w:proofErr w:type="spellEnd"/>
      <w:r>
        <w:rPr>
          <w:sz w:val="28"/>
          <w:szCs w:val="34"/>
        </w:rPr>
        <w:t xml:space="preserve"> кирпич ОАО « </w:t>
      </w:r>
      <w:proofErr w:type="spellStart"/>
      <w:r>
        <w:rPr>
          <w:sz w:val="28"/>
          <w:szCs w:val="34"/>
        </w:rPr>
        <w:t>Местпромовец</w:t>
      </w:r>
      <w:proofErr w:type="spellEnd"/>
      <w:r>
        <w:rPr>
          <w:sz w:val="28"/>
          <w:szCs w:val="34"/>
        </w:rPr>
        <w:t>» есть очередь.</w:t>
      </w:r>
    </w:p>
    <w:p w:rsidR="00DC6CEA" w:rsidRDefault="00DC6CEA" w:rsidP="00DC6CEA">
      <w:pPr>
        <w:jc w:val="both"/>
        <w:rPr>
          <w:sz w:val="28"/>
          <w:szCs w:val="34"/>
        </w:rPr>
      </w:pPr>
      <w:r>
        <w:rPr>
          <w:sz w:val="28"/>
          <w:szCs w:val="34"/>
        </w:rPr>
        <w:tab/>
        <w:t>Нововведение последнего времен</w:t>
      </w:r>
      <w:proofErr w:type="gramStart"/>
      <w:r>
        <w:rPr>
          <w:sz w:val="28"/>
          <w:szCs w:val="34"/>
        </w:rPr>
        <w:t>и-</w:t>
      </w:r>
      <w:proofErr w:type="gramEnd"/>
      <w:r>
        <w:rPr>
          <w:sz w:val="28"/>
          <w:szCs w:val="34"/>
        </w:rPr>
        <w:t xml:space="preserve"> это пакетирование кирпича. Пока его «сшивают» лентами, но планируют работать   и с пленкой. Тогда изделие кирпичного цеха « </w:t>
      </w:r>
      <w:proofErr w:type="spellStart"/>
      <w:r>
        <w:rPr>
          <w:sz w:val="28"/>
          <w:szCs w:val="34"/>
        </w:rPr>
        <w:t>Местпромовеца</w:t>
      </w:r>
      <w:proofErr w:type="spellEnd"/>
      <w:r>
        <w:rPr>
          <w:sz w:val="28"/>
          <w:szCs w:val="34"/>
        </w:rPr>
        <w:t>» станет почти не отличить от кирпича, называемого в народе « итальянским» и продаваемого исключительно на поддонах, упакованного в полиэтилен.</w:t>
      </w:r>
    </w:p>
    <w:p w:rsidR="00DC6CEA" w:rsidRDefault="00DC6CEA" w:rsidP="00DC6CEA">
      <w:pPr>
        <w:jc w:val="both"/>
        <w:rPr>
          <w:sz w:val="28"/>
          <w:szCs w:val="34"/>
        </w:rPr>
      </w:pPr>
      <w:r>
        <w:rPr>
          <w:sz w:val="28"/>
          <w:szCs w:val="34"/>
        </w:rPr>
        <w:tab/>
        <w:t xml:space="preserve">Работники цеха видят секрет успеха в оптимальном соотношении цены и качества  производимого строительного материала. </w:t>
      </w:r>
    </w:p>
    <w:p w:rsidR="00DC6CEA" w:rsidRDefault="00DC6CEA" w:rsidP="00DC6CEA">
      <w:pPr>
        <w:jc w:val="both"/>
        <w:rPr>
          <w:sz w:val="28"/>
          <w:szCs w:val="34"/>
        </w:rPr>
      </w:pPr>
      <w:r>
        <w:rPr>
          <w:sz w:val="28"/>
          <w:szCs w:val="34"/>
        </w:rPr>
        <w:tab/>
        <w:t>Хлеб формовой</w:t>
      </w:r>
      <w:proofErr w:type="gramStart"/>
      <w:r>
        <w:rPr>
          <w:sz w:val="28"/>
          <w:szCs w:val="34"/>
        </w:rPr>
        <w:t xml:space="preserve"> ,</w:t>
      </w:r>
      <w:proofErr w:type="gramEnd"/>
      <w:r>
        <w:rPr>
          <w:sz w:val="28"/>
          <w:szCs w:val="34"/>
        </w:rPr>
        <w:t xml:space="preserve"> ржаной, отрубной и купеческий, а также луковый, гречишный, солодовый и </w:t>
      </w:r>
      <w:proofErr w:type="spellStart"/>
      <w:r>
        <w:rPr>
          <w:sz w:val="28"/>
          <w:szCs w:val="34"/>
        </w:rPr>
        <w:t>тостовый</w:t>
      </w:r>
      <w:proofErr w:type="spellEnd"/>
      <w:r>
        <w:rPr>
          <w:sz w:val="28"/>
          <w:szCs w:val="34"/>
        </w:rPr>
        <w:t xml:space="preserve">, булочки с повидлом, изюмом, кунжутом, курагой и арахисом, лаваши  и плетенки, рожки и рулеты — все это продукция пекарни ОАО « </w:t>
      </w:r>
      <w:proofErr w:type="spellStart"/>
      <w:r>
        <w:rPr>
          <w:sz w:val="28"/>
          <w:szCs w:val="34"/>
        </w:rPr>
        <w:t>Местпромовец</w:t>
      </w:r>
      <w:proofErr w:type="spellEnd"/>
      <w:r>
        <w:rPr>
          <w:sz w:val="28"/>
          <w:szCs w:val="34"/>
        </w:rPr>
        <w:t xml:space="preserve">». Всегда </w:t>
      </w:r>
      <w:proofErr w:type="gramStart"/>
      <w:r>
        <w:rPr>
          <w:sz w:val="28"/>
          <w:szCs w:val="34"/>
        </w:rPr>
        <w:t>свежая</w:t>
      </w:r>
      <w:proofErr w:type="gramEnd"/>
      <w:r>
        <w:rPr>
          <w:sz w:val="28"/>
          <w:szCs w:val="34"/>
        </w:rPr>
        <w:t xml:space="preserve">, душистая, вкусная, самая востребованная в </w:t>
      </w:r>
      <w:proofErr w:type="spellStart"/>
      <w:r>
        <w:rPr>
          <w:sz w:val="28"/>
          <w:szCs w:val="34"/>
        </w:rPr>
        <w:t>Егорлыкском</w:t>
      </w:r>
      <w:proofErr w:type="spellEnd"/>
      <w:r>
        <w:rPr>
          <w:sz w:val="28"/>
          <w:szCs w:val="34"/>
        </w:rPr>
        <w:t xml:space="preserve"> районе.</w:t>
      </w:r>
    </w:p>
    <w:p w:rsidR="00DC6CEA" w:rsidRDefault="00DC6CEA" w:rsidP="00DC6CEA">
      <w:pPr>
        <w:jc w:val="both"/>
        <w:rPr>
          <w:sz w:val="28"/>
          <w:szCs w:val="34"/>
        </w:rPr>
      </w:pPr>
      <w:r>
        <w:rPr>
          <w:sz w:val="28"/>
          <w:szCs w:val="34"/>
        </w:rPr>
        <w:tab/>
        <w:t>Процесс производства хлеба начинается на полях дочернего производств</w:t>
      </w:r>
      <w:proofErr w:type="gramStart"/>
      <w:r>
        <w:rPr>
          <w:sz w:val="28"/>
          <w:szCs w:val="34"/>
        </w:rPr>
        <w:t>а ООО</w:t>
      </w:r>
      <w:proofErr w:type="gramEnd"/>
      <w:r>
        <w:rPr>
          <w:sz w:val="28"/>
          <w:szCs w:val="34"/>
        </w:rPr>
        <w:t xml:space="preserve"> «Егорлык-Агро». </w:t>
      </w:r>
    </w:p>
    <w:p w:rsidR="00DC6CEA" w:rsidRDefault="00DC6CEA" w:rsidP="00DC6CEA">
      <w:pPr>
        <w:jc w:val="both"/>
        <w:rPr>
          <w:sz w:val="28"/>
          <w:szCs w:val="34"/>
        </w:rPr>
      </w:pPr>
      <w:r>
        <w:rPr>
          <w:sz w:val="28"/>
          <w:szCs w:val="34"/>
        </w:rPr>
        <w:tab/>
        <w:t>В « Егорлык-Агро» весь технологический  цикл выращивания нацелен на производство пшеницы высокого качества. Уже три года подряд «</w:t>
      </w:r>
      <w:proofErr w:type="spellStart"/>
      <w:r>
        <w:rPr>
          <w:sz w:val="28"/>
          <w:szCs w:val="34"/>
        </w:rPr>
        <w:t>агровцы</w:t>
      </w:r>
      <w:proofErr w:type="spellEnd"/>
      <w:r>
        <w:rPr>
          <w:sz w:val="28"/>
          <w:szCs w:val="34"/>
        </w:rPr>
        <w:t>» полностью удовлетворяют потребности пекарни в пшеничной муке. В прошлом сезоне урожайность озимой пшеницы составила 50 процентов с гектара. Но важно, что качество полученного зерна отвечает самым  высоким требования</w:t>
      </w:r>
      <w:proofErr w:type="gramStart"/>
      <w:r>
        <w:rPr>
          <w:sz w:val="28"/>
          <w:szCs w:val="34"/>
        </w:rPr>
        <w:t>м(</w:t>
      </w:r>
      <w:proofErr w:type="gramEnd"/>
      <w:r>
        <w:rPr>
          <w:sz w:val="28"/>
          <w:szCs w:val="34"/>
        </w:rPr>
        <w:t xml:space="preserve"> содержание клейковины- не менее 30, ИДК- 80-90).Другими словами используется в хлебопечении зерно 2-3 класса, и никак не ниже.</w:t>
      </w:r>
    </w:p>
    <w:p w:rsidR="00DC6CEA" w:rsidRDefault="00DC6CEA" w:rsidP="00DC6CEA">
      <w:pPr>
        <w:jc w:val="both"/>
        <w:rPr>
          <w:sz w:val="28"/>
          <w:szCs w:val="34"/>
        </w:rPr>
      </w:pPr>
      <w:r>
        <w:rPr>
          <w:sz w:val="28"/>
          <w:szCs w:val="34"/>
        </w:rPr>
        <w:tab/>
        <w:t xml:space="preserve">На качества зерна работают многие факторы: используются семена с высоким посевными </w:t>
      </w:r>
      <w:proofErr w:type="spellStart"/>
      <w:proofErr w:type="gramStart"/>
      <w:r>
        <w:rPr>
          <w:sz w:val="28"/>
          <w:szCs w:val="34"/>
        </w:rPr>
        <w:t>посевными</w:t>
      </w:r>
      <w:proofErr w:type="spellEnd"/>
      <w:proofErr w:type="gramEnd"/>
      <w:r>
        <w:rPr>
          <w:sz w:val="28"/>
          <w:szCs w:val="34"/>
        </w:rPr>
        <w:t xml:space="preserve"> кондициями, применяются неоднократно на сезон  минеральные удобрения, регуляторы роста, органо-минеральные добавки и т.д. Но  не только хлеборобы работают  на « каравай», но  мельница и лаборатория   трудится  над качеством выпускаемой продукции. Ежегодно ОАО «Егорлык-Агро» засевают озимой пшеницей </w:t>
      </w:r>
      <w:proofErr w:type="gramStart"/>
      <w:r>
        <w:rPr>
          <w:sz w:val="28"/>
          <w:szCs w:val="34"/>
        </w:rPr>
        <w:t>около тысячи гектаров</w:t>
      </w:r>
      <w:proofErr w:type="gramEnd"/>
      <w:r>
        <w:rPr>
          <w:sz w:val="28"/>
          <w:szCs w:val="34"/>
        </w:rPr>
        <w:t xml:space="preserve"> и производят не менее двух тысяч тонн муки высокого качества.</w:t>
      </w:r>
    </w:p>
    <w:p w:rsidR="00DC6CEA" w:rsidRDefault="00DC6CEA" w:rsidP="00DC6CEA">
      <w:pPr>
        <w:jc w:val="both"/>
        <w:rPr>
          <w:sz w:val="28"/>
          <w:szCs w:val="34"/>
        </w:rPr>
      </w:pPr>
      <w:r>
        <w:rPr>
          <w:sz w:val="28"/>
          <w:szCs w:val="34"/>
        </w:rPr>
        <w:tab/>
        <w:t xml:space="preserve">В 2008 году хлебобулочные изделия « </w:t>
      </w:r>
      <w:proofErr w:type="spellStart"/>
      <w:r>
        <w:rPr>
          <w:sz w:val="28"/>
          <w:szCs w:val="34"/>
        </w:rPr>
        <w:t>Местпромовца</w:t>
      </w:r>
      <w:proofErr w:type="spellEnd"/>
      <w:r>
        <w:rPr>
          <w:sz w:val="28"/>
          <w:szCs w:val="34"/>
        </w:rPr>
        <w:t>» были отмечены на региональном конкурсе « Лучшие товары Дона».</w:t>
      </w:r>
    </w:p>
    <w:p w:rsidR="00DC6CEA" w:rsidRDefault="00DC6CEA" w:rsidP="00DC6CEA">
      <w:pPr>
        <w:jc w:val="both"/>
        <w:rPr>
          <w:sz w:val="28"/>
          <w:szCs w:val="34"/>
        </w:rPr>
      </w:pPr>
      <w:r>
        <w:rPr>
          <w:sz w:val="28"/>
          <w:szCs w:val="34"/>
        </w:rPr>
        <w:tab/>
        <w:t>Предприятие сотрудничает с</w:t>
      </w:r>
      <w:proofErr w:type="gramStart"/>
      <w:r>
        <w:rPr>
          <w:sz w:val="28"/>
          <w:szCs w:val="34"/>
        </w:rPr>
        <w:t xml:space="preserve"> С</w:t>
      </w:r>
      <w:proofErr w:type="gramEnd"/>
      <w:r>
        <w:rPr>
          <w:sz w:val="28"/>
          <w:szCs w:val="34"/>
        </w:rPr>
        <w:t>анкт- Петербургским центром хлебопечения «</w:t>
      </w:r>
      <w:proofErr w:type="spellStart"/>
      <w:r>
        <w:rPr>
          <w:sz w:val="28"/>
          <w:szCs w:val="34"/>
        </w:rPr>
        <w:t>Саф</w:t>
      </w:r>
      <w:proofErr w:type="spellEnd"/>
      <w:r>
        <w:rPr>
          <w:sz w:val="28"/>
          <w:szCs w:val="34"/>
        </w:rPr>
        <w:t xml:space="preserve"> - Нева», фирмой «Суворовский редут Дон», хорошие связи с российскими поставщиками качественной продукции, которая необходима для работы пекарни: это дрожжи, изюм, мак, семена кунжута, солод, арахис и многое другое. На подсобном хозяйстве специально содержат коров, от которых берут молоко для хлебопекарного производства. Недавно был приобретен фильтр для воды, который приводит ее к пищевым стандартам. На техническое перевооружение ежегодно тратятся значительные суммы. В 2008 году реконструкция цехов, которых сегодня на пекарне три</w:t>
      </w:r>
      <w:proofErr w:type="gramStart"/>
      <w:r>
        <w:rPr>
          <w:sz w:val="28"/>
          <w:szCs w:val="34"/>
        </w:rPr>
        <w:t xml:space="preserve"> ,</w:t>
      </w:r>
      <w:proofErr w:type="gramEnd"/>
      <w:r>
        <w:rPr>
          <w:sz w:val="28"/>
          <w:szCs w:val="34"/>
        </w:rPr>
        <w:t xml:space="preserve">  закупка оборудования стоили « </w:t>
      </w:r>
      <w:proofErr w:type="spellStart"/>
      <w:r>
        <w:rPr>
          <w:sz w:val="28"/>
          <w:szCs w:val="34"/>
        </w:rPr>
        <w:t>Местпромовцу</w:t>
      </w:r>
      <w:proofErr w:type="spellEnd"/>
      <w:r>
        <w:rPr>
          <w:sz w:val="28"/>
          <w:szCs w:val="34"/>
        </w:rPr>
        <w:t xml:space="preserve">» 4 миллиона 900 тыс. руб. Гордость предприятия- турецкая линия для выпечки батонов </w:t>
      </w:r>
      <w:r>
        <w:rPr>
          <w:sz w:val="28"/>
          <w:szCs w:val="34"/>
        </w:rPr>
        <w:lastRenderedPageBreak/>
        <w:t>«</w:t>
      </w:r>
      <w:proofErr w:type="spellStart"/>
      <w:r>
        <w:rPr>
          <w:sz w:val="28"/>
          <w:szCs w:val="34"/>
        </w:rPr>
        <w:t>Алтинтоп</w:t>
      </w:r>
      <w:proofErr w:type="spellEnd"/>
      <w:r>
        <w:rPr>
          <w:sz w:val="28"/>
          <w:szCs w:val="34"/>
        </w:rPr>
        <w:t>», три скоростных тестомеса отечественного производства.</w:t>
      </w:r>
    </w:p>
    <w:p w:rsidR="00DC6CEA" w:rsidRDefault="00DC6CEA" w:rsidP="00DC6CEA">
      <w:pPr>
        <w:jc w:val="both"/>
        <w:rPr>
          <w:sz w:val="28"/>
          <w:szCs w:val="34"/>
        </w:rPr>
      </w:pPr>
      <w:r>
        <w:rPr>
          <w:sz w:val="28"/>
          <w:szCs w:val="34"/>
        </w:rPr>
        <w:tab/>
        <w:t>Улучшились условия работы персонала пекарни. Здесь выполняются все санитарно-гигиенические требования. Двое сотрудников повышают свою квалификацию в Новочеркасском колледже пищевой промышленности.</w:t>
      </w:r>
    </w:p>
    <w:p w:rsidR="00DC6CEA" w:rsidRDefault="00DC6CEA" w:rsidP="00DC6CEA">
      <w:pPr>
        <w:jc w:val="both"/>
        <w:rPr>
          <w:sz w:val="28"/>
          <w:szCs w:val="34"/>
        </w:rPr>
      </w:pPr>
      <w:r>
        <w:rPr>
          <w:sz w:val="28"/>
          <w:szCs w:val="34"/>
        </w:rPr>
        <w:t xml:space="preserve">На сегодняшний день пекарня производит более пятидесяти наименований, но это далеко не предел. В текущем году ассортимент увеличился на десять хлебобулочных изделий.  Хлебопекарное производство </w:t>
      </w:r>
      <w:proofErr w:type="gramStart"/>
      <w:r>
        <w:rPr>
          <w:sz w:val="28"/>
          <w:szCs w:val="34"/>
        </w:rPr>
        <w:t>в</w:t>
      </w:r>
      <w:proofErr w:type="gramEnd"/>
      <w:r>
        <w:rPr>
          <w:sz w:val="28"/>
          <w:szCs w:val="34"/>
        </w:rPr>
        <w:t xml:space="preserve"> дальнейшим будет работать над рецептурой изделий. Например</w:t>
      </w:r>
      <w:proofErr w:type="gramStart"/>
      <w:r>
        <w:rPr>
          <w:sz w:val="28"/>
          <w:szCs w:val="34"/>
        </w:rPr>
        <w:t xml:space="preserve"> ,</w:t>
      </w:r>
      <w:proofErr w:type="gramEnd"/>
      <w:r>
        <w:rPr>
          <w:sz w:val="28"/>
          <w:szCs w:val="34"/>
        </w:rPr>
        <w:t xml:space="preserve"> очень хорошо покупают детские сады и другие учреждения батон с </w:t>
      </w:r>
      <w:proofErr w:type="spellStart"/>
      <w:r>
        <w:rPr>
          <w:sz w:val="28"/>
          <w:szCs w:val="34"/>
        </w:rPr>
        <w:t>биойодом</w:t>
      </w:r>
      <w:proofErr w:type="spellEnd"/>
      <w:r>
        <w:rPr>
          <w:sz w:val="28"/>
          <w:szCs w:val="34"/>
        </w:rPr>
        <w:t xml:space="preserve">. Пришелся по вкусу </w:t>
      </w:r>
      <w:proofErr w:type="spellStart"/>
      <w:r>
        <w:rPr>
          <w:sz w:val="28"/>
          <w:szCs w:val="34"/>
        </w:rPr>
        <w:t>егорлычанам</w:t>
      </w:r>
      <w:proofErr w:type="spellEnd"/>
      <w:r>
        <w:rPr>
          <w:sz w:val="28"/>
          <w:szCs w:val="34"/>
        </w:rPr>
        <w:t xml:space="preserve"> и лаваш на кефире, луковый хлеб, солодовый хлеб, для которого используется заварной солод, рекомендуемый при заболеваниях желудочного тракта. </w:t>
      </w:r>
      <w:proofErr w:type="gramStart"/>
      <w:r>
        <w:rPr>
          <w:sz w:val="28"/>
          <w:szCs w:val="34"/>
        </w:rPr>
        <w:t>Например</w:t>
      </w:r>
      <w:proofErr w:type="gramEnd"/>
      <w:r>
        <w:rPr>
          <w:sz w:val="28"/>
          <w:szCs w:val="34"/>
        </w:rPr>
        <w:t xml:space="preserve"> гречишный хлеб печется из гречки, прошедший специальную термообработку, которая позволяет сохранить все полезные свойства первоначального продукта. Сегодня производства на 50 % при этом качество выпускаемой продукции остается стабильно высоким.  С пекарней работают  около ста предпринимателей, которые развозят хлеб по всему </w:t>
      </w:r>
      <w:proofErr w:type="spellStart"/>
      <w:r>
        <w:rPr>
          <w:sz w:val="28"/>
          <w:szCs w:val="34"/>
        </w:rPr>
        <w:t>Егорлыкскому</w:t>
      </w:r>
      <w:proofErr w:type="spellEnd"/>
      <w:r>
        <w:rPr>
          <w:sz w:val="28"/>
          <w:szCs w:val="34"/>
        </w:rPr>
        <w:t xml:space="preserve"> району, а также в п. Целина, Средний Егорлык, станицы Мечетинскую, Гуляй-Борисовку,</w:t>
      </w:r>
      <w:proofErr w:type="gramStart"/>
      <w:r>
        <w:rPr>
          <w:sz w:val="28"/>
          <w:szCs w:val="34"/>
        </w:rPr>
        <w:t xml:space="preserve"> ,</w:t>
      </w:r>
      <w:proofErr w:type="gramEnd"/>
      <w:r>
        <w:rPr>
          <w:sz w:val="28"/>
          <w:szCs w:val="34"/>
        </w:rPr>
        <w:t xml:space="preserve"> Плоскую Краснодарского края.</w:t>
      </w:r>
    </w:p>
    <w:p w:rsidR="00DC6CEA" w:rsidRDefault="00DC6CEA" w:rsidP="00DC6CEA">
      <w:pPr>
        <w:jc w:val="both"/>
        <w:rPr>
          <w:sz w:val="28"/>
          <w:szCs w:val="34"/>
        </w:rPr>
      </w:pPr>
      <w:r>
        <w:rPr>
          <w:sz w:val="28"/>
          <w:szCs w:val="34"/>
        </w:rPr>
        <w:tab/>
        <w:t xml:space="preserve">Предприятие плодотворно сотрудничает с предпринимателями Егорлыкского района В.М. Ткаченко, Н.К. , Чижик А.А. </w:t>
      </w:r>
      <w:proofErr w:type="spellStart"/>
      <w:r>
        <w:rPr>
          <w:sz w:val="28"/>
          <w:szCs w:val="34"/>
        </w:rPr>
        <w:t>Хачатрян</w:t>
      </w:r>
      <w:proofErr w:type="spellEnd"/>
      <w:r>
        <w:rPr>
          <w:sz w:val="28"/>
          <w:szCs w:val="34"/>
        </w:rPr>
        <w:t xml:space="preserve">, М. </w:t>
      </w:r>
      <w:proofErr w:type="spellStart"/>
      <w:r>
        <w:rPr>
          <w:sz w:val="28"/>
          <w:szCs w:val="34"/>
        </w:rPr>
        <w:t>Тараканковой</w:t>
      </w:r>
      <w:proofErr w:type="spellEnd"/>
      <w:r>
        <w:rPr>
          <w:sz w:val="28"/>
          <w:szCs w:val="34"/>
        </w:rPr>
        <w:t xml:space="preserve">, Г.И. Предковой, А.А. </w:t>
      </w:r>
      <w:proofErr w:type="spellStart"/>
      <w:r>
        <w:rPr>
          <w:sz w:val="28"/>
          <w:szCs w:val="34"/>
        </w:rPr>
        <w:t>Рыбенцевой</w:t>
      </w:r>
      <w:proofErr w:type="spellEnd"/>
      <w:r>
        <w:rPr>
          <w:sz w:val="28"/>
          <w:szCs w:val="34"/>
        </w:rPr>
        <w:t xml:space="preserve">, А.Б. </w:t>
      </w:r>
      <w:proofErr w:type="spellStart"/>
      <w:r>
        <w:rPr>
          <w:sz w:val="28"/>
          <w:szCs w:val="34"/>
        </w:rPr>
        <w:t>Бесединой</w:t>
      </w:r>
      <w:proofErr w:type="spellEnd"/>
      <w:r>
        <w:rPr>
          <w:sz w:val="28"/>
          <w:szCs w:val="34"/>
        </w:rPr>
        <w:t xml:space="preserve">, </w:t>
      </w:r>
      <w:proofErr w:type="spellStart"/>
      <w:r>
        <w:rPr>
          <w:sz w:val="28"/>
          <w:szCs w:val="34"/>
        </w:rPr>
        <w:t>Н.Н.Яцюк</w:t>
      </w:r>
      <w:proofErr w:type="spellEnd"/>
      <w:r>
        <w:rPr>
          <w:sz w:val="28"/>
          <w:szCs w:val="34"/>
        </w:rPr>
        <w:t xml:space="preserve"> и др. Пекарня имеет парк для перевозки хлебобулочных изделий по всему району.</w:t>
      </w:r>
    </w:p>
    <w:p w:rsidR="00DC6CEA" w:rsidRDefault="00DC6CEA" w:rsidP="00DC6CEA">
      <w:pPr>
        <w:jc w:val="both"/>
        <w:rPr>
          <w:sz w:val="28"/>
          <w:szCs w:val="34"/>
        </w:rPr>
      </w:pPr>
      <w:r>
        <w:rPr>
          <w:sz w:val="28"/>
          <w:szCs w:val="34"/>
        </w:rPr>
        <w:tab/>
      </w:r>
      <w:proofErr w:type="spellStart"/>
      <w:r>
        <w:rPr>
          <w:sz w:val="28"/>
          <w:szCs w:val="34"/>
        </w:rPr>
        <w:t>Маслоцех</w:t>
      </w:r>
      <w:proofErr w:type="spellEnd"/>
      <w:r>
        <w:rPr>
          <w:sz w:val="28"/>
          <w:szCs w:val="34"/>
        </w:rPr>
        <w:t xml:space="preserve"> в ОАО « </w:t>
      </w:r>
      <w:proofErr w:type="spellStart"/>
      <w:r>
        <w:rPr>
          <w:sz w:val="28"/>
          <w:szCs w:val="34"/>
        </w:rPr>
        <w:t>Местпромовец</w:t>
      </w:r>
      <w:proofErr w:type="spellEnd"/>
      <w:r>
        <w:rPr>
          <w:sz w:val="28"/>
          <w:szCs w:val="34"/>
        </w:rPr>
        <w:t xml:space="preserve">» производство не самое заметное. На постоянной основе здесь работает заведующий В.Н. Гриценко. Однако </w:t>
      </w:r>
      <w:proofErr w:type="spellStart"/>
      <w:r>
        <w:rPr>
          <w:sz w:val="28"/>
          <w:szCs w:val="34"/>
        </w:rPr>
        <w:t>маслоцех</w:t>
      </w:r>
      <w:proofErr w:type="spellEnd"/>
      <w:r>
        <w:rPr>
          <w:sz w:val="28"/>
          <w:szCs w:val="34"/>
        </w:rPr>
        <w:t xml:space="preserve">  перерабатывает около 400 тонн семян подсолнечника, получая примерно 120 тонн масла в год. Сырье используется давальческое, но с большой частью то, что выращено на полях дочернего предприятия « Егорлык-Агро». Урожай подсолнечника в этом хозяйстве из года в год  получают значительный, вот и есть масло семена для работы цеха. Полученное жареное масло реализуется через сеть магазинов «</w:t>
      </w:r>
      <w:proofErr w:type="spellStart"/>
      <w:r>
        <w:rPr>
          <w:sz w:val="28"/>
          <w:szCs w:val="34"/>
        </w:rPr>
        <w:t>Местпромовца</w:t>
      </w:r>
      <w:proofErr w:type="spellEnd"/>
      <w:r>
        <w:rPr>
          <w:sz w:val="28"/>
          <w:szCs w:val="34"/>
        </w:rPr>
        <w:t xml:space="preserve">» по доступной цене — около 40 рублей за килограмм. Его с удовольствием покупают те </w:t>
      </w:r>
      <w:proofErr w:type="spellStart"/>
      <w:r>
        <w:rPr>
          <w:sz w:val="28"/>
          <w:szCs w:val="34"/>
        </w:rPr>
        <w:t>егорлычане</w:t>
      </w:r>
      <w:proofErr w:type="spellEnd"/>
      <w:r>
        <w:rPr>
          <w:sz w:val="28"/>
          <w:szCs w:val="34"/>
        </w:rPr>
        <w:t xml:space="preserve">, кто не является сторонником рафинированного  и дезодорированного подсолнечного масла, которыми забиты  прилавки </w:t>
      </w:r>
      <w:proofErr w:type="spellStart"/>
      <w:r>
        <w:rPr>
          <w:sz w:val="28"/>
          <w:szCs w:val="34"/>
        </w:rPr>
        <w:t>магазинов</w:t>
      </w:r>
      <w:proofErr w:type="gramStart"/>
      <w:r>
        <w:rPr>
          <w:sz w:val="28"/>
          <w:szCs w:val="34"/>
        </w:rPr>
        <w:t>,а</w:t>
      </w:r>
      <w:proofErr w:type="spellEnd"/>
      <w:proofErr w:type="gramEnd"/>
      <w:r>
        <w:rPr>
          <w:sz w:val="28"/>
          <w:szCs w:val="34"/>
        </w:rPr>
        <w:t xml:space="preserve"> любят масло пахучие, жареное-словом исконно наше, донское.</w:t>
      </w:r>
    </w:p>
    <w:p w:rsidR="00DC6CEA" w:rsidRDefault="00DC6CEA" w:rsidP="00DC6CEA">
      <w:pPr>
        <w:jc w:val="both"/>
        <w:rPr>
          <w:sz w:val="28"/>
          <w:szCs w:val="34"/>
        </w:rPr>
      </w:pPr>
      <w:r>
        <w:rPr>
          <w:sz w:val="28"/>
          <w:szCs w:val="34"/>
        </w:rPr>
        <w:tab/>
        <w:t>Гордость «</w:t>
      </w:r>
      <w:proofErr w:type="spellStart"/>
      <w:r>
        <w:rPr>
          <w:sz w:val="28"/>
          <w:szCs w:val="34"/>
        </w:rPr>
        <w:t>Местпромовца</w:t>
      </w:r>
      <w:proofErr w:type="spellEnd"/>
      <w:r>
        <w:rPr>
          <w:sz w:val="28"/>
          <w:szCs w:val="34"/>
        </w:rPr>
        <w:t>» «Гастроном», что расположен в самом центре станицы Егорлыкской на улице Ворошилова</w:t>
      </w:r>
      <w:proofErr w:type="gramStart"/>
      <w:r>
        <w:rPr>
          <w:sz w:val="28"/>
          <w:szCs w:val="34"/>
        </w:rPr>
        <w:t xml:space="preserve"> ,</w:t>
      </w:r>
      <w:proofErr w:type="gramEnd"/>
      <w:r>
        <w:rPr>
          <w:sz w:val="28"/>
          <w:szCs w:val="34"/>
        </w:rPr>
        <w:t xml:space="preserve"> входит в ООО «Розничное торговое предприятие» (учредитель  ОАО «</w:t>
      </w:r>
      <w:proofErr w:type="spellStart"/>
      <w:r>
        <w:rPr>
          <w:sz w:val="28"/>
          <w:szCs w:val="34"/>
        </w:rPr>
        <w:t>Местпромовец</w:t>
      </w:r>
      <w:proofErr w:type="spellEnd"/>
      <w:r>
        <w:rPr>
          <w:sz w:val="28"/>
          <w:szCs w:val="34"/>
        </w:rPr>
        <w:t>»). Он является самым любимым продовольственным магазином района. Работает там небольшой</w:t>
      </w:r>
      <w:proofErr w:type="gramStart"/>
      <w:r>
        <w:rPr>
          <w:sz w:val="28"/>
          <w:szCs w:val="34"/>
        </w:rPr>
        <w:t xml:space="preserve"> ,</w:t>
      </w:r>
      <w:proofErr w:type="gramEnd"/>
      <w:r>
        <w:rPr>
          <w:sz w:val="28"/>
          <w:szCs w:val="34"/>
        </w:rPr>
        <w:t xml:space="preserve"> но очень сплоченный коллектив.  Со своей громоздкой и ответственной работой  по приемке товаров, их размещению, ведению документации, обслуживанию покупателей, справляются пятнадцать человек. А ведь одних только поставщиков различных продовольственных товаров здесь около сотни.</w:t>
      </w:r>
    </w:p>
    <w:p w:rsidR="00DC6CEA" w:rsidRDefault="00DC6CEA" w:rsidP="00DC6CEA">
      <w:pPr>
        <w:jc w:val="both"/>
        <w:rPr>
          <w:sz w:val="28"/>
          <w:szCs w:val="34"/>
        </w:rPr>
      </w:pPr>
      <w:r>
        <w:rPr>
          <w:sz w:val="28"/>
          <w:szCs w:val="34"/>
        </w:rPr>
        <w:lastRenderedPageBreak/>
        <w:tab/>
        <w:t>Магазин продает только свежие продукты, и это главный козырь</w:t>
      </w:r>
      <w:proofErr w:type="gramStart"/>
      <w:r>
        <w:rPr>
          <w:sz w:val="28"/>
          <w:szCs w:val="34"/>
        </w:rPr>
        <w:t xml:space="preserve"> .</w:t>
      </w:r>
      <w:proofErr w:type="gramEnd"/>
      <w:r>
        <w:rPr>
          <w:sz w:val="28"/>
          <w:szCs w:val="34"/>
        </w:rPr>
        <w:t xml:space="preserve"> Одни только молочные продукты завозят еженедельно по графику из  </w:t>
      </w:r>
      <w:proofErr w:type="spellStart"/>
      <w:r>
        <w:rPr>
          <w:sz w:val="28"/>
          <w:szCs w:val="34"/>
        </w:rPr>
        <w:t>Кагальницкой</w:t>
      </w:r>
      <w:proofErr w:type="spellEnd"/>
      <w:r>
        <w:rPr>
          <w:sz w:val="28"/>
          <w:szCs w:val="34"/>
        </w:rPr>
        <w:t xml:space="preserve">, Воронежа, Новочеркасска, Тихорецка, </w:t>
      </w:r>
      <w:proofErr w:type="spellStart"/>
      <w:r>
        <w:rPr>
          <w:sz w:val="28"/>
          <w:szCs w:val="34"/>
        </w:rPr>
        <w:t>Тимошевской</w:t>
      </w:r>
      <w:proofErr w:type="spellEnd"/>
      <w:r>
        <w:rPr>
          <w:sz w:val="28"/>
          <w:szCs w:val="34"/>
        </w:rPr>
        <w:t>. Через каждые три дня обновляется ассортимент колбасных изделий. Их более двадцати наименований. Тут и донские производители, и краснодарцы и москвичи. Большим спросом пользуется хлеб и хлебобулочные изделия.</w:t>
      </w:r>
    </w:p>
    <w:p w:rsidR="00DC6CEA" w:rsidRDefault="00DC6CEA" w:rsidP="00DC6CEA">
      <w:pPr>
        <w:jc w:val="both"/>
        <w:rPr>
          <w:sz w:val="28"/>
          <w:szCs w:val="34"/>
        </w:rPr>
      </w:pPr>
      <w:r>
        <w:rPr>
          <w:sz w:val="28"/>
          <w:szCs w:val="34"/>
        </w:rPr>
        <w:tab/>
        <w:t>Кризис нипочем, если на предприятии трудятся  с полной отдачей</w:t>
      </w:r>
      <w:proofErr w:type="gramStart"/>
      <w:r>
        <w:rPr>
          <w:sz w:val="28"/>
          <w:szCs w:val="34"/>
        </w:rPr>
        <w:t xml:space="preserve"> ,</w:t>
      </w:r>
      <w:proofErr w:type="gramEnd"/>
      <w:r>
        <w:rPr>
          <w:sz w:val="28"/>
          <w:szCs w:val="34"/>
        </w:rPr>
        <w:t xml:space="preserve"> если руководство всегда « держит руку на пульсе времени», уверенно лавируют в водовороте рыночной стихии , а рабочие знают , что гарантированно, без задержек  получат заработанное, что условия труда будут год от года неуклонно улучшаться .</w:t>
      </w:r>
    </w:p>
    <w:p w:rsidR="00DC6CEA" w:rsidRDefault="00DC6CEA" w:rsidP="00DC6CEA">
      <w:pPr>
        <w:jc w:val="both"/>
        <w:rPr>
          <w:sz w:val="28"/>
          <w:szCs w:val="34"/>
        </w:rPr>
      </w:pPr>
      <w:r>
        <w:rPr>
          <w:sz w:val="28"/>
          <w:szCs w:val="34"/>
        </w:rPr>
        <w:tab/>
        <w:t>На глазах у жителей района растет розничная сеть «</w:t>
      </w:r>
      <w:proofErr w:type="spellStart"/>
      <w:r>
        <w:rPr>
          <w:sz w:val="28"/>
          <w:szCs w:val="34"/>
        </w:rPr>
        <w:t>Местпромовца</w:t>
      </w:r>
      <w:proofErr w:type="spellEnd"/>
      <w:r>
        <w:rPr>
          <w:sz w:val="28"/>
          <w:szCs w:val="34"/>
        </w:rPr>
        <w:t>» появилась «Торговая база», которая плодотворно работает. Появился и комплекс «</w:t>
      </w:r>
      <w:proofErr w:type="spellStart"/>
      <w:r>
        <w:rPr>
          <w:sz w:val="28"/>
          <w:szCs w:val="34"/>
        </w:rPr>
        <w:t>Строймаркет</w:t>
      </w:r>
      <w:proofErr w:type="spellEnd"/>
      <w:r>
        <w:rPr>
          <w:sz w:val="28"/>
          <w:szCs w:val="34"/>
        </w:rPr>
        <w:t xml:space="preserve">», ассортимент которого удовлетворяет любого покупателя: здесь есть от маленького  шурупа до газового котла и стиральной машины. А теперь еще продают в другом магазине комплекса отделочные строительные материалы. </w:t>
      </w:r>
    </w:p>
    <w:p w:rsidR="00DC6CEA" w:rsidRDefault="00DC6CEA" w:rsidP="00DC6CEA">
      <w:pPr>
        <w:jc w:val="both"/>
      </w:pPr>
      <w:r>
        <w:rPr>
          <w:sz w:val="28"/>
          <w:szCs w:val="34"/>
        </w:rPr>
        <w:tab/>
        <w:t xml:space="preserve">ОАО « </w:t>
      </w:r>
      <w:proofErr w:type="spellStart"/>
      <w:r>
        <w:rPr>
          <w:sz w:val="28"/>
          <w:szCs w:val="34"/>
        </w:rPr>
        <w:t>Местпромовец</w:t>
      </w:r>
      <w:proofErr w:type="spellEnd"/>
      <w:r>
        <w:rPr>
          <w:sz w:val="28"/>
          <w:szCs w:val="34"/>
        </w:rPr>
        <w:t>» уверенно смотрит в будущее, демонстрируя завидную стабильность в условиях кризиса.</w:t>
      </w:r>
    </w:p>
    <w:p w:rsidR="00DC6CEA" w:rsidRDefault="00DC6CEA" w:rsidP="00DC6CEA"/>
    <w:p w:rsidR="00DC6CEA" w:rsidRDefault="00DC6CEA" w:rsidP="00DC6CEA">
      <w:r>
        <w:t>1.Егорлыкской — 190 — лет: Историко-краеведческие очерки и информационный материал</w:t>
      </w:r>
      <w:proofErr w:type="gramStart"/>
      <w:r>
        <w:t>.</w:t>
      </w:r>
      <w:proofErr w:type="gramEnd"/>
      <w:r>
        <w:t xml:space="preserve">- </w:t>
      </w:r>
      <w:proofErr w:type="gramStart"/>
      <w:r>
        <w:t>с</w:t>
      </w:r>
      <w:proofErr w:type="gramEnd"/>
      <w:r>
        <w:t>т. Егорлыкская, 1999.- 51с.</w:t>
      </w:r>
    </w:p>
    <w:p w:rsidR="00DC6CEA" w:rsidRDefault="00DC6CEA" w:rsidP="00DC6CEA"/>
    <w:p w:rsidR="00DC6CEA" w:rsidRDefault="00DC6CEA" w:rsidP="00DC6CEA">
      <w:pPr>
        <w:rPr>
          <w:b/>
          <w:sz w:val="28"/>
          <w:szCs w:val="28"/>
        </w:rPr>
      </w:pPr>
      <w:r>
        <w:rPr>
          <w:b/>
          <w:sz w:val="28"/>
          <w:szCs w:val="28"/>
        </w:rPr>
        <w:t>90</w:t>
      </w:r>
      <w:r w:rsidRPr="00DD1B0B">
        <w:rPr>
          <w:b/>
          <w:sz w:val="28"/>
          <w:szCs w:val="28"/>
        </w:rPr>
        <w:t xml:space="preserve">лет (1929) – Муниципальному  бюджетному  учреждению  культуры </w:t>
      </w:r>
      <w:proofErr w:type="spellStart"/>
      <w:r w:rsidRPr="00DD1B0B">
        <w:rPr>
          <w:b/>
          <w:sz w:val="28"/>
          <w:szCs w:val="28"/>
        </w:rPr>
        <w:t>Новороговского</w:t>
      </w:r>
      <w:proofErr w:type="spellEnd"/>
      <w:r w:rsidRPr="00DD1B0B">
        <w:rPr>
          <w:b/>
          <w:sz w:val="28"/>
          <w:szCs w:val="28"/>
        </w:rPr>
        <w:t xml:space="preserve"> сельского поселения " </w:t>
      </w:r>
      <w:proofErr w:type="spellStart"/>
      <w:r w:rsidRPr="00DD1B0B">
        <w:rPr>
          <w:b/>
          <w:sz w:val="28"/>
          <w:szCs w:val="28"/>
        </w:rPr>
        <w:t>Новороговская</w:t>
      </w:r>
      <w:proofErr w:type="spellEnd"/>
      <w:r w:rsidRPr="00DD1B0B">
        <w:rPr>
          <w:b/>
          <w:sz w:val="28"/>
          <w:szCs w:val="28"/>
        </w:rPr>
        <w:t xml:space="preserve"> сельская библиотека"</w:t>
      </w:r>
    </w:p>
    <w:p w:rsidR="00DC6CEA" w:rsidRPr="00DD1B0B" w:rsidRDefault="00DC6CEA" w:rsidP="00DC6CEA">
      <w:pPr>
        <w:rPr>
          <w:b/>
          <w:sz w:val="28"/>
          <w:szCs w:val="28"/>
        </w:rPr>
      </w:pPr>
    </w:p>
    <w:p w:rsidR="00DC6CEA" w:rsidRPr="00DD1B0B" w:rsidRDefault="00DC6CEA" w:rsidP="00DC6CEA">
      <w:pPr>
        <w:suppressLineNumbers/>
        <w:snapToGrid w:val="0"/>
        <w:rPr>
          <w:b/>
          <w:sz w:val="28"/>
          <w:szCs w:val="28"/>
        </w:rPr>
      </w:pPr>
      <w:r>
        <w:rPr>
          <w:b/>
          <w:sz w:val="28"/>
          <w:szCs w:val="28"/>
        </w:rPr>
        <w:t>80</w:t>
      </w:r>
      <w:r w:rsidRPr="00DD1B0B">
        <w:rPr>
          <w:b/>
          <w:sz w:val="28"/>
          <w:szCs w:val="28"/>
        </w:rPr>
        <w:t xml:space="preserve">лет (1039) – </w:t>
      </w:r>
      <w:proofErr w:type="spellStart"/>
      <w:r w:rsidRPr="00DD1B0B">
        <w:rPr>
          <w:b/>
          <w:sz w:val="28"/>
          <w:szCs w:val="28"/>
        </w:rPr>
        <w:t>Калмыковской</w:t>
      </w:r>
      <w:proofErr w:type="spellEnd"/>
      <w:r w:rsidRPr="00DD1B0B">
        <w:rPr>
          <w:b/>
          <w:sz w:val="28"/>
          <w:szCs w:val="28"/>
        </w:rPr>
        <w:t xml:space="preserve">  библиотеке - филиалу </w:t>
      </w:r>
    </w:p>
    <w:p w:rsidR="00DC6CEA" w:rsidRDefault="00DC6CEA" w:rsidP="00DC6CEA">
      <w:pPr>
        <w:rPr>
          <w:b/>
          <w:sz w:val="28"/>
          <w:szCs w:val="28"/>
        </w:rPr>
      </w:pPr>
      <w:r w:rsidRPr="00DD1B0B">
        <w:rPr>
          <w:b/>
          <w:sz w:val="28"/>
          <w:szCs w:val="28"/>
        </w:rPr>
        <w:t>Муниципального бюджетного  учреждения культуры Объединенного сельского поселения  «Объединенная сельская библиотека»</w:t>
      </w:r>
    </w:p>
    <w:p w:rsidR="00DC6CEA" w:rsidRDefault="00DC6CEA" w:rsidP="00DC6CEA">
      <w:pPr>
        <w:rPr>
          <w:b/>
          <w:sz w:val="28"/>
          <w:szCs w:val="28"/>
        </w:rPr>
      </w:pPr>
    </w:p>
    <w:p w:rsidR="00DC6CEA" w:rsidRPr="00DD1B0B" w:rsidRDefault="00DC6CEA" w:rsidP="00DC6CEA">
      <w:pPr>
        <w:suppressLineNumbers/>
        <w:snapToGrid w:val="0"/>
        <w:rPr>
          <w:b/>
          <w:sz w:val="28"/>
          <w:szCs w:val="28"/>
        </w:rPr>
      </w:pPr>
      <w:r>
        <w:rPr>
          <w:b/>
          <w:sz w:val="28"/>
          <w:szCs w:val="28"/>
        </w:rPr>
        <w:t xml:space="preserve">60 </w:t>
      </w:r>
      <w:r w:rsidRPr="00DD1B0B">
        <w:rPr>
          <w:b/>
          <w:sz w:val="28"/>
          <w:szCs w:val="28"/>
        </w:rPr>
        <w:t xml:space="preserve">лет  (1959) – </w:t>
      </w:r>
      <w:proofErr w:type="spellStart"/>
      <w:r w:rsidRPr="00DD1B0B">
        <w:rPr>
          <w:b/>
          <w:sz w:val="28"/>
          <w:szCs w:val="28"/>
        </w:rPr>
        <w:t>Балабановскому</w:t>
      </w:r>
      <w:proofErr w:type="spellEnd"/>
      <w:r w:rsidRPr="00DD1B0B">
        <w:rPr>
          <w:b/>
          <w:sz w:val="28"/>
          <w:szCs w:val="28"/>
        </w:rPr>
        <w:t xml:space="preserve">  филиалу </w:t>
      </w:r>
    </w:p>
    <w:p w:rsidR="00DC6CEA" w:rsidRDefault="00DC6CEA" w:rsidP="00DC6CEA">
      <w:pPr>
        <w:rPr>
          <w:b/>
          <w:sz w:val="28"/>
          <w:szCs w:val="28"/>
        </w:rPr>
      </w:pPr>
      <w:r w:rsidRPr="00DD1B0B">
        <w:rPr>
          <w:b/>
          <w:sz w:val="28"/>
          <w:szCs w:val="28"/>
        </w:rPr>
        <w:t>Муниципального казенного учреждения культуры  Егорлыкского сельского поселения " Егорлыкская детская библиотека"</w:t>
      </w:r>
    </w:p>
    <w:p w:rsidR="00DC6CEA" w:rsidRPr="00DD1B0B" w:rsidRDefault="00DC6CEA" w:rsidP="00DC6CEA">
      <w:pPr>
        <w:rPr>
          <w:b/>
          <w:sz w:val="28"/>
          <w:szCs w:val="28"/>
        </w:rPr>
      </w:pPr>
    </w:p>
    <w:p w:rsidR="00DC6CEA" w:rsidRDefault="00DC6CEA" w:rsidP="00DC6CEA">
      <w:pPr>
        <w:rPr>
          <w:b/>
          <w:sz w:val="28"/>
          <w:szCs w:val="28"/>
        </w:rPr>
      </w:pPr>
    </w:p>
    <w:p w:rsidR="00DC6CEA" w:rsidRDefault="00DC6CEA" w:rsidP="00DC6CEA">
      <w:pPr>
        <w:rPr>
          <w:b/>
          <w:sz w:val="28"/>
          <w:szCs w:val="28"/>
        </w:rPr>
      </w:pPr>
      <w:r>
        <w:rPr>
          <w:b/>
          <w:sz w:val="28"/>
          <w:szCs w:val="28"/>
        </w:rPr>
        <w:t>60</w:t>
      </w:r>
      <w:r w:rsidRPr="00DD1B0B">
        <w:rPr>
          <w:b/>
          <w:sz w:val="28"/>
          <w:szCs w:val="28"/>
        </w:rPr>
        <w:t>лет (1959) – Муниципальному  бюджетному  учреждению  культуры Объединенного сельского поселения  «Объединенная сельская библиотека»</w:t>
      </w:r>
    </w:p>
    <w:p w:rsidR="00DC6CEA" w:rsidRDefault="00DC6CEA" w:rsidP="00DC6CEA">
      <w:pPr>
        <w:rPr>
          <w:b/>
          <w:sz w:val="28"/>
          <w:szCs w:val="28"/>
        </w:rPr>
      </w:pPr>
    </w:p>
    <w:p w:rsidR="00DC6CEA" w:rsidRPr="00DD1B0B" w:rsidRDefault="00DC6CEA" w:rsidP="00DC6CEA">
      <w:pPr>
        <w:suppressLineNumbers/>
        <w:snapToGrid w:val="0"/>
        <w:rPr>
          <w:b/>
          <w:sz w:val="28"/>
          <w:szCs w:val="28"/>
        </w:rPr>
      </w:pPr>
      <w:r>
        <w:rPr>
          <w:b/>
          <w:sz w:val="28"/>
          <w:szCs w:val="28"/>
        </w:rPr>
        <w:t>55</w:t>
      </w:r>
      <w:r w:rsidRPr="00DD1B0B">
        <w:rPr>
          <w:b/>
          <w:sz w:val="28"/>
          <w:szCs w:val="28"/>
        </w:rPr>
        <w:t xml:space="preserve"> лет (1964) - Ново-Украинскому  филиалу библиотеке</w:t>
      </w:r>
    </w:p>
    <w:p w:rsidR="00DC6CEA" w:rsidRDefault="00DC6CEA" w:rsidP="00DC6CEA">
      <w:pPr>
        <w:rPr>
          <w:b/>
          <w:sz w:val="28"/>
          <w:szCs w:val="28"/>
        </w:rPr>
      </w:pPr>
      <w:r w:rsidRPr="00DD1B0B">
        <w:rPr>
          <w:b/>
          <w:sz w:val="28"/>
          <w:szCs w:val="28"/>
        </w:rPr>
        <w:t>Муниципального бюджетного учреждения культуры Войновского сельского поселения  " Войновская сельская библиотека"</w:t>
      </w:r>
    </w:p>
    <w:p w:rsidR="00DC6CEA" w:rsidRDefault="00DC6CEA" w:rsidP="00DC6CEA">
      <w:pPr>
        <w:rPr>
          <w:b/>
          <w:sz w:val="28"/>
          <w:szCs w:val="28"/>
        </w:rPr>
      </w:pPr>
    </w:p>
    <w:p w:rsidR="00DC6CEA" w:rsidRDefault="00DC6CEA" w:rsidP="00DC6CEA">
      <w:pPr>
        <w:rPr>
          <w:b/>
        </w:rPr>
      </w:pPr>
    </w:p>
    <w:p w:rsidR="00DC6CEA" w:rsidRPr="00DD1B0B" w:rsidRDefault="00DC6CEA" w:rsidP="00DC6CEA">
      <w:pPr>
        <w:rPr>
          <w:b/>
        </w:rPr>
      </w:pPr>
      <w:r>
        <w:rPr>
          <w:b/>
          <w:sz w:val="28"/>
          <w:szCs w:val="28"/>
        </w:rPr>
        <w:lastRenderedPageBreak/>
        <w:t>45</w:t>
      </w:r>
      <w:r w:rsidRPr="00B3034E">
        <w:rPr>
          <w:b/>
          <w:sz w:val="28"/>
          <w:szCs w:val="28"/>
        </w:rPr>
        <w:t xml:space="preserve"> лет</w:t>
      </w:r>
      <w:r w:rsidRPr="00B3034E">
        <w:rPr>
          <w:b/>
        </w:rPr>
        <w:t xml:space="preserve"> (1974) - </w:t>
      </w:r>
      <w:r w:rsidRPr="00B3034E">
        <w:rPr>
          <w:b/>
          <w:sz w:val="28"/>
          <w:szCs w:val="28"/>
        </w:rPr>
        <w:t>Муниципальному  бюджетному  учреждению культуры Кавалерского сельского поселения " Кавалерская сельская библиотека</w:t>
      </w:r>
      <w:r w:rsidRPr="00562942">
        <w:rPr>
          <w:sz w:val="28"/>
          <w:szCs w:val="28"/>
        </w:rPr>
        <w:t>"</w:t>
      </w:r>
    </w:p>
    <w:p w:rsidR="00DC6CEA" w:rsidRDefault="00DC6CEA" w:rsidP="00DC6CEA">
      <w:pPr>
        <w:jc w:val="right"/>
      </w:pPr>
    </w:p>
    <w:p w:rsidR="00DC6CEA" w:rsidRDefault="00DC6CEA" w:rsidP="00DC6CEA">
      <w:pPr>
        <w:jc w:val="right"/>
      </w:pPr>
      <w:r>
        <w:t xml:space="preserve">Составитель: Зав. МБО </w:t>
      </w:r>
      <w:bookmarkStart w:id="0" w:name="_GoBack"/>
      <w:bookmarkEnd w:id="0"/>
      <w:r>
        <w:t>Шпудейко Г. Е.</w:t>
      </w:r>
    </w:p>
    <w:p w:rsidR="00DC6CEA" w:rsidRDefault="00DC6CEA" w:rsidP="00DC6CEA"/>
    <w:p w:rsidR="00536E9F" w:rsidRDefault="00536E9F"/>
    <w:sectPr w:rsidR="00536E9F" w:rsidSect="00FD14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61395"/>
    <w:multiLevelType w:val="hybridMultilevel"/>
    <w:tmpl w:val="6EB6ADF0"/>
    <w:lvl w:ilvl="0" w:tplc="31B8EF28">
      <w:start w:val="1"/>
      <w:numFmt w:val="decimal"/>
      <w:lvlText w:val="%1."/>
      <w:lvlJc w:val="left"/>
      <w:pPr>
        <w:ind w:left="580" w:hanging="360"/>
      </w:pPr>
      <w:rPr>
        <w:rFonts w:hint="default"/>
        <w:b/>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DC6CEA"/>
    <w:rsid w:val="004D0A50"/>
    <w:rsid w:val="00536E9F"/>
    <w:rsid w:val="00DC6CEA"/>
    <w:rsid w:val="00FD1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CEA"/>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DC6CEA"/>
    <w:pPr>
      <w:autoSpaceDN w:val="0"/>
      <w:spacing w:after="120"/>
      <w:textAlignment w:val="baseline"/>
    </w:pPr>
    <w:rPr>
      <w:rFonts w:ascii="Arial" w:hAnsi="Arial" w:cs="Tahoma"/>
      <w:kern w:val="3"/>
      <w:sz w:val="21"/>
      <w:lang w:eastAsia="ru-RU"/>
    </w:rPr>
  </w:style>
  <w:style w:type="character" w:styleId="a3">
    <w:name w:val="Strong"/>
    <w:basedOn w:val="a0"/>
    <w:uiPriority w:val="22"/>
    <w:qFormat/>
    <w:rsid w:val="00DC6CEA"/>
    <w:rPr>
      <w:b/>
      <w:bCs/>
      <w:color w:val="333333"/>
    </w:rPr>
  </w:style>
  <w:style w:type="paragraph" w:styleId="a4">
    <w:name w:val="Body Text"/>
    <w:basedOn w:val="a"/>
    <w:link w:val="a5"/>
    <w:semiHidden/>
    <w:unhideWhenUsed/>
    <w:rsid w:val="00DC6CEA"/>
    <w:pPr>
      <w:suppressAutoHyphens w:val="0"/>
      <w:jc w:val="both"/>
    </w:pPr>
    <w:rPr>
      <w:rFonts w:eastAsia="Times New Roman"/>
      <w:kern w:val="0"/>
      <w:szCs w:val="20"/>
      <w:lang w:eastAsia="ru-RU"/>
    </w:rPr>
  </w:style>
  <w:style w:type="character" w:customStyle="1" w:styleId="a5">
    <w:name w:val="Основной текст Знак"/>
    <w:basedOn w:val="a0"/>
    <w:link w:val="a4"/>
    <w:semiHidden/>
    <w:rsid w:val="00DC6CEA"/>
    <w:rPr>
      <w:rFonts w:ascii="Times New Roman" w:eastAsia="Times New Roman" w:hAnsi="Times New Roman" w:cs="Times New Roman"/>
      <w:sz w:val="24"/>
      <w:szCs w:val="20"/>
      <w:lang w:eastAsia="ru-RU"/>
    </w:rPr>
  </w:style>
  <w:style w:type="character" w:customStyle="1" w:styleId="2">
    <w:name w:val="Основной текст (2)_"/>
    <w:basedOn w:val="a0"/>
    <w:link w:val="20"/>
    <w:rsid w:val="00DC6CEA"/>
    <w:rPr>
      <w:rFonts w:ascii="Verdana" w:hAnsi="Verdana"/>
      <w:b/>
      <w:bCs/>
      <w:spacing w:val="-10"/>
      <w:sz w:val="26"/>
      <w:szCs w:val="26"/>
      <w:shd w:val="clear" w:color="auto" w:fill="FFFFFF"/>
    </w:rPr>
  </w:style>
  <w:style w:type="paragraph" w:customStyle="1" w:styleId="20">
    <w:name w:val="Основной текст (2)"/>
    <w:basedOn w:val="a"/>
    <w:link w:val="2"/>
    <w:rsid w:val="00DC6CEA"/>
    <w:pPr>
      <w:shd w:val="clear" w:color="auto" w:fill="FFFFFF"/>
      <w:suppressAutoHyphens w:val="0"/>
      <w:spacing w:after="60" w:line="240" w:lineRule="atLeast"/>
      <w:jc w:val="center"/>
    </w:pPr>
    <w:rPr>
      <w:rFonts w:ascii="Verdana" w:eastAsiaTheme="minorHAnsi" w:hAnsi="Verdana" w:cstheme="minorBidi"/>
      <w:b/>
      <w:bCs/>
      <w:spacing w:val="-10"/>
      <w:kern w:val="0"/>
      <w:sz w:val="26"/>
      <w:szCs w:val="26"/>
    </w:rPr>
  </w:style>
  <w:style w:type="paragraph" w:customStyle="1" w:styleId="ConsPlusNormal">
    <w:name w:val="ConsPlusNormal"/>
    <w:rsid w:val="00DC6C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CEA"/>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DC6CEA"/>
    <w:pPr>
      <w:autoSpaceDN w:val="0"/>
      <w:spacing w:after="120"/>
      <w:textAlignment w:val="baseline"/>
    </w:pPr>
    <w:rPr>
      <w:rFonts w:ascii="Arial" w:hAnsi="Arial" w:cs="Tahoma"/>
      <w:kern w:val="3"/>
      <w:sz w:val="21"/>
      <w:lang w:eastAsia="ru-RU"/>
    </w:rPr>
  </w:style>
  <w:style w:type="character" w:styleId="a3">
    <w:name w:val="Strong"/>
    <w:basedOn w:val="a0"/>
    <w:uiPriority w:val="22"/>
    <w:qFormat/>
    <w:rsid w:val="00DC6CEA"/>
    <w:rPr>
      <w:b/>
      <w:bCs/>
      <w:color w:val="333333"/>
    </w:rPr>
  </w:style>
  <w:style w:type="paragraph" w:styleId="a4">
    <w:name w:val="Body Text"/>
    <w:basedOn w:val="a"/>
    <w:link w:val="a5"/>
    <w:semiHidden/>
    <w:unhideWhenUsed/>
    <w:rsid w:val="00DC6CEA"/>
    <w:pPr>
      <w:suppressAutoHyphens w:val="0"/>
      <w:jc w:val="both"/>
    </w:pPr>
    <w:rPr>
      <w:rFonts w:eastAsia="Times New Roman"/>
      <w:kern w:val="0"/>
      <w:szCs w:val="20"/>
      <w:lang w:eastAsia="ru-RU"/>
    </w:rPr>
  </w:style>
  <w:style w:type="character" w:customStyle="1" w:styleId="a5">
    <w:name w:val="Основной текст Знак"/>
    <w:basedOn w:val="a0"/>
    <w:link w:val="a4"/>
    <w:semiHidden/>
    <w:rsid w:val="00DC6CEA"/>
    <w:rPr>
      <w:rFonts w:ascii="Times New Roman" w:eastAsia="Times New Roman" w:hAnsi="Times New Roman" w:cs="Times New Roman"/>
      <w:sz w:val="24"/>
      <w:szCs w:val="20"/>
      <w:lang w:eastAsia="ru-RU"/>
    </w:rPr>
  </w:style>
  <w:style w:type="character" w:customStyle="1" w:styleId="2">
    <w:name w:val="Основной текст (2)_"/>
    <w:basedOn w:val="a0"/>
    <w:link w:val="20"/>
    <w:rsid w:val="00DC6CEA"/>
    <w:rPr>
      <w:rFonts w:ascii="Verdana" w:hAnsi="Verdana"/>
      <w:b/>
      <w:bCs/>
      <w:spacing w:val="-10"/>
      <w:sz w:val="26"/>
      <w:szCs w:val="26"/>
      <w:shd w:val="clear" w:color="auto" w:fill="FFFFFF"/>
    </w:rPr>
  </w:style>
  <w:style w:type="paragraph" w:customStyle="1" w:styleId="20">
    <w:name w:val="Основной текст (2)"/>
    <w:basedOn w:val="a"/>
    <w:link w:val="2"/>
    <w:rsid w:val="00DC6CEA"/>
    <w:pPr>
      <w:shd w:val="clear" w:color="auto" w:fill="FFFFFF"/>
      <w:suppressAutoHyphens w:val="0"/>
      <w:spacing w:after="60" w:line="240" w:lineRule="atLeast"/>
      <w:jc w:val="center"/>
    </w:pPr>
    <w:rPr>
      <w:rFonts w:ascii="Verdana" w:eastAsiaTheme="minorHAnsi" w:hAnsi="Verdana" w:cstheme="minorBidi"/>
      <w:b/>
      <w:bCs/>
      <w:spacing w:val="-10"/>
      <w:kern w:val="0"/>
      <w:sz w:val="26"/>
      <w:szCs w:val="26"/>
    </w:rPr>
  </w:style>
  <w:style w:type="paragraph" w:customStyle="1" w:styleId="ConsPlusNormal">
    <w:name w:val="ConsPlusNormal"/>
    <w:rsid w:val="00DC6C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2965</Words>
  <Characters>16901</Characters>
  <Application>Microsoft Office Word</Application>
  <DocSecurity>0</DocSecurity>
  <Lines>140</Lines>
  <Paragraphs>39</Paragraphs>
  <ScaleCrop>false</ScaleCrop>
  <Company/>
  <LinksUpToDate>false</LinksUpToDate>
  <CharactersWithSpaces>19827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3</cp:revision>
  <dcterms:created xsi:type="dcterms:W3CDTF">2018-08-31T11:46:00Z</dcterms:created>
  <dcterms:modified xsi:type="dcterms:W3CDTF">2018-11-06T07:51:00Z</dcterms:modified>
</cp:coreProperties>
</file>